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5AE9E" w14:textId="77777777" w:rsidR="00632FA0" w:rsidRDefault="00632FA0" w:rsidP="00632FA0">
      <w:pPr>
        <w:spacing w:before="120" w:after="100" w:afterAutospacing="1" w:line="240" w:lineRule="auto"/>
        <w:ind w:leftChars="0" w:left="0" w:firstLineChars="0" w:firstLine="0"/>
        <w:jc w:val="center"/>
        <w:rPr>
          <w:sz w:val="24"/>
          <w:szCs w:val="24"/>
        </w:rPr>
      </w:pPr>
      <w:bookmarkStart w:id="0" w:name="_Hlk179276452"/>
    </w:p>
    <w:p w14:paraId="0DE0CFFB" w14:textId="1EFB40E7" w:rsidR="00396CC6" w:rsidRPr="00091E54" w:rsidRDefault="00396CC6" w:rsidP="00632FA0">
      <w:pPr>
        <w:spacing w:before="120" w:after="100" w:afterAutospacing="1" w:line="240" w:lineRule="auto"/>
        <w:ind w:leftChars="0" w:left="0" w:firstLineChars="0" w:firstLine="0"/>
        <w:jc w:val="center"/>
        <w:rPr>
          <w:b/>
          <w:bCs/>
        </w:rPr>
      </w:pPr>
      <w:r w:rsidRPr="00091E54">
        <w:rPr>
          <w:b/>
          <w:bCs/>
        </w:rPr>
        <w:t>ANEXO IX</w:t>
      </w:r>
    </w:p>
    <w:p w14:paraId="57428035" w14:textId="502DF36F" w:rsidR="006235B6" w:rsidRPr="00091E54" w:rsidRDefault="002C6323" w:rsidP="00BC37F4">
      <w:pPr>
        <w:spacing w:line="240" w:lineRule="auto"/>
        <w:ind w:leftChars="0" w:left="2" w:hanging="2"/>
        <w:jc w:val="center"/>
      </w:pPr>
      <w:r w:rsidRPr="00091E54">
        <w:t>UNIVERSIDADE DE BRASÍLIA</w:t>
      </w:r>
    </w:p>
    <w:p w14:paraId="0C259DE5" w14:textId="77777777" w:rsidR="006235B6" w:rsidRPr="00091E54" w:rsidRDefault="002C6323" w:rsidP="00BC37F4">
      <w:pPr>
        <w:spacing w:line="240" w:lineRule="auto"/>
        <w:ind w:leftChars="0" w:left="2" w:hanging="2"/>
        <w:jc w:val="center"/>
      </w:pPr>
      <w:r w:rsidRPr="00091E54">
        <w:t>PROGRAMA DE PÓS-GRADUAÇÃO EM POLÍTICAS PÚBLICAS PARA INFÂNCIA E JUVENTUDE</w:t>
      </w:r>
    </w:p>
    <w:p w14:paraId="04DC4BC0" w14:textId="4BFF4AB5" w:rsidR="006235B6" w:rsidRPr="00091E54" w:rsidRDefault="002C6323" w:rsidP="00BC37F4">
      <w:pPr>
        <w:spacing w:before="120" w:after="100" w:afterAutospacing="1" w:line="240" w:lineRule="auto"/>
        <w:ind w:leftChars="0" w:left="2" w:hanging="2"/>
        <w:jc w:val="center"/>
      </w:pPr>
      <w:r w:rsidRPr="00091E54">
        <w:t xml:space="preserve">EDITAL N°   </w:t>
      </w:r>
      <w:r w:rsidR="00CA356D" w:rsidRPr="00091E54">
        <w:t>02</w:t>
      </w:r>
      <w:r w:rsidRPr="00091E54">
        <w:t xml:space="preserve"> /2024</w:t>
      </w:r>
    </w:p>
    <w:p w14:paraId="249BF8C6" w14:textId="77777777" w:rsidR="006235B6" w:rsidRPr="00091E54" w:rsidRDefault="006235B6" w:rsidP="00BC37F4">
      <w:pPr>
        <w:spacing w:before="120" w:after="100" w:afterAutospacing="1" w:line="240" w:lineRule="auto"/>
        <w:ind w:leftChars="0" w:left="-57" w:firstLineChars="0" w:firstLine="0"/>
        <w:jc w:val="both"/>
      </w:pPr>
    </w:p>
    <w:p w14:paraId="6AD24834" w14:textId="77777777" w:rsidR="006235B6" w:rsidRPr="00091E54" w:rsidRDefault="002C6323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  <w:r w:rsidRPr="00091E54">
        <w:rPr>
          <w:b/>
          <w:highlight w:val="white"/>
        </w:rPr>
        <w:t xml:space="preserve">INSTRUÇÕES PARA FORMULÁRIO DE SOLICITAÇÃO DE ISENÇÃO DE TAXA DE INSCRIÇÃO </w:t>
      </w:r>
    </w:p>
    <w:p w14:paraId="0EF46479" w14:textId="77777777" w:rsidR="006235B6" w:rsidRPr="00091E54" w:rsidRDefault="006235B6" w:rsidP="00632FA0">
      <w:pPr>
        <w:spacing w:before="120" w:after="100" w:afterAutospacing="1" w:line="360" w:lineRule="auto"/>
        <w:ind w:leftChars="0" w:left="2" w:hanging="2"/>
        <w:jc w:val="both"/>
        <w:rPr>
          <w:b/>
          <w:highlight w:val="white"/>
        </w:rPr>
      </w:pPr>
    </w:p>
    <w:p w14:paraId="28AB0DC2" w14:textId="77777777" w:rsidR="006235B6" w:rsidRPr="00091E54" w:rsidRDefault="002C6323" w:rsidP="00632FA0">
      <w:pPr>
        <w:numPr>
          <w:ilvl w:val="0"/>
          <w:numId w:val="7"/>
        </w:numPr>
        <w:spacing w:before="120" w:after="100" w:afterAutospacing="1" w:line="360" w:lineRule="auto"/>
        <w:ind w:leftChars="0" w:left="2" w:hanging="2"/>
        <w:jc w:val="both"/>
      </w:pPr>
      <w:r w:rsidRPr="00091E54">
        <w:rPr>
          <w:highlight w:val="white"/>
        </w:rPr>
        <w:t xml:space="preserve">Os(As) candidatos(as) deverão solicitar a isenção do pagamento da taxa de inscrição mediante preenchimento do formulário abaixo (conforme modelo disponível neste anexo IX) e enviar juntamente com a documentação comprobatória, no email </w:t>
      </w:r>
      <w:r w:rsidRPr="00091E54">
        <w:rPr>
          <w:highlight w:val="white"/>
          <w:u w:val="single"/>
        </w:rPr>
        <w:t>ppgppij@unb.br</w:t>
      </w:r>
      <w:r w:rsidRPr="00091E54">
        <w:rPr>
          <w:highlight w:val="white"/>
        </w:rPr>
        <w:t xml:space="preserve">, em formato PDF, dos dias 20/11/2024 até o dia 30/11/2024. </w:t>
      </w:r>
    </w:p>
    <w:p w14:paraId="7A11C8D6" w14:textId="4765CBEB" w:rsidR="006235B6" w:rsidRPr="00091E54" w:rsidRDefault="002C6323" w:rsidP="00632FA0">
      <w:pPr>
        <w:numPr>
          <w:ilvl w:val="0"/>
          <w:numId w:val="7"/>
        </w:numPr>
        <w:spacing w:before="120" w:after="100" w:afterAutospacing="1" w:line="360" w:lineRule="auto"/>
        <w:ind w:leftChars="0" w:left="2" w:hanging="2"/>
        <w:jc w:val="both"/>
        <w:rPr>
          <w:highlight w:val="white"/>
        </w:rPr>
      </w:pPr>
      <w:r w:rsidRPr="00091E54">
        <w:rPr>
          <w:highlight w:val="white"/>
        </w:rPr>
        <w:t xml:space="preserve">Poderá ser utilizado como documentos comprobatórios da condição de hipossuficiente o: a) comprovante de inscrição no Cadastro Único, atualizado, para Programas Sociais do Governo Federal (CadÚnico) de que trata o Decreto n° </w:t>
      </w:r>
      <w:r w:rsidR="00593846" w:rsidRPr="00091E54">
        <w:rPr>
          <w:highlight w:val="white"/>
        </w:rPr>
        <w:t>11.016</w:t>
      </w:r>
      <w:r w:rsidRPr="00091E54">
        <w:rPr>
          <w:highlight w:val="white"/>
        </w:rPr>
        <w:t>/20</w:t>
      </w:r>
      <w:r w:rsidR="00593846" w:rsidRPr="00091E54">
        <w:rPr>
          <w:highlight w:val="white"/>
        </w:rPr>
        <w:t>22</w:t>
      </w:r>
      <w:r w:rsidRPr="00091E54">
        <w:rPr>
          <w:highlight w:val="white"/>
        </w:rPr>
        <w:t xml:space="preserve"> e for membro de família de baixa renda, nos termos do Decreto n° </w:t>
      </w:r>
      <w:r w:rsidR="00593846" w:rsidRPr="00091E54">
        <w:rPr>
          <w:highlight w:val="white"/>
        </w:rPr>
        <w:t>11.016</w:t>
      </w:r>
      <w:r w:rsidRPr="00091E54">
        <w:rPr>
          <w:highlight w:val="white"/>
        </w:rPr>
        <w:t>/20</w:t>
      </w:r>
      <w:r w:rsidR="00593846" w:rsidRPr="00091E54">
        <w:rPr>
          <w:highlight w:val="white"/>
        </w:rPr>
        <w:t>22</w:t>
      </w:r>
      <w:r w:rsidRPr="00091E54">
        <w:rPr>
          <w:highlight w:val="white"/>
        </w:rPr>
        <w:t xml:space="preserve">; b) outros documentos que comprovem hipóteses semelhantes de hipossuficiência, ficando a critério de avaliação da Comissão Geral do Processo Seletivo. </w:t>
      </w:r>
    </w:p>
    <w:p w14:paraId="34D05C5D" w14:textId="4BC217EC" w:rsidR="006235B6" w:rsidRPr="00091E54" w:rsidRDefault="002C6323" w:rsidP="00632FA0">
      <w:pPr>
        <w:numPr>
          <w:ilvl w:val="0"/>
          <w:numId w:val="7"/>
        </w:numPr>
        <w:spacing w:before="120" w:after="100" w:afterAutospacing="1" w:line="360" w:lineRule="auto"/>
        <w:ind w:leftChars="0" w:left="2" w:hanging="2"/>
        <w:jc w:val="both"/>
        <w:rPr>
          <w:highlight w:val="white"/>
        </w:rPr>
      </w:pPr>
      <w:r w:rsidRPr="00091E54">
        <w:rPr>
          <w:highlight w:val="white"/>
        </w:rPr>
        <w:t xml:space="preserve">O(A) candidato(a) deverá comprovar, de maneira inequívoca no ato da solicitação, mediante documentação digitalizada, legível e em cores as situações de hipossuficiência elencadas no item </w:t>
      </w:r>
      <w:r w:rsidR="00593846" w:rsidRPr="00091E54">
        <w:rPr>
          <w:highlight w:val="white"/>
        </w:rPr>
        <w:t>4.</w:t>
      </w:r>
      <w:r w:rsidRPr="00091E54">
        <w:rPr>
          <w:highlight w:val="white"/>
        </w:rPr>
        <w:t xml:space="preserve">2. </w:t>
      </w:r>
    </w:p>
    <w:p w14:paraId="22ED6B1E" w14:textId="1BC99734" w:rsidR="006235B6" w:rsidRPr="00091E54" w:rsidRDefault="002C6323" w:rsidP="00632FA0">
      <w:pPr>
        <w:numPr>
          <w:ilvl w:val="0"/>
          <w:numId w:val="7"/>
        </w:numPr>
        <w:spacing w:before="120" w:after="100" w:afterAutospacing="1" w:line="360" w:lineRule="auto"/>
        <w:ind w:leftChars="0" w:left="2" w:hanging="2"/>
        <w:jc w:val="both"/>
        <w:rPr>
          <w:highlight w:val="white"/>
        </w:rPr>
      </w:pPr>
      <w:r w:rsidRPr="00091E54">
        <w:rPr>
          <w:highlight w:val="white"/>
        </w:rPr>
        <w:t xml:space="preserve">Após a divulgação do resultado, os(as) candidatos(as) que tiverem o seu pedido indeferido poderão interpor recurso em formulário disponível no site do PPGPPIJ e enviar no endereço eletrônico </w:t>
      </w:r>
      <w:r w:rsidRPr="00091E54">
        <w:rPr>
          <w:highlight w:val="white"/>
          <w:u w:val="single"/>
        </w:rPr>
        <w:t>ppgppij@unb.br</w:t>
      </w:r>
      <w:r w:rsidRPr="00091E54">
        <w:rPr>
          <w:highlight w:val="white"/>
        </w:rPr>
        <w:t xml:space="preserve"> no prazo de 48 horas de 04/12/2024 </w:t>
      </w:r>
      <w:r w:rsidR="56609BA6" w:rsidRPr="00091E54">
        <w:rPr>
          <w:highlight w:val="white"/>
        </w:rPr>
        <w:t>e</w:t>
      </w:r>
      <w:r w:rsidRPr="00091E54">
        <w:rPr>
          <w:highlight w:val="white"/>
        </w:rPr>
        <w:t xml:space="preserve"> 05/12/2024. </w:t>
      </w:r>
    </w:p>
    <w:p w14:paraId="619C497F" w14:textId="77777777" w:rsidR="006235B6" w:rsidRPr="00091E54" w:rsidRDefault="002C6323" w:rsidP="00632FA0">
      <w:pPr>
        <w:numPr>
          <w:ilvl w:val="0"/>
          <w:numId w:val="7"/>
        </w:numPr>
        <w:spacing w:before="120" w:after="100" w:afterAutospacing="1" w:line="360" w:lineRule="auto"/>
        <w:ind w:leftChars="0" w:left="2" w:hanging="2"/>
        <w:jc w:val="both"/>
        <w:rPr>
          <w:highlight w:val="white"/>
        </w:rPr>
      </w:pPr>
      <w:r w:rsidRPr="00091E54">
        <w:rPr>
          <w:highlight w:val="white"/>
        </w:rPr>
        <w:t xml:space="preserve">Os(As) candidatos(as) que tiverem o pedido de isenção deferido realizarão a inscrição, dentro do prazo estabelecido no edital, devendo anexar no campo de comprovante de pagamento o edital publicado na página do PPGPPIJ com o resultado do deferimento do pedido de isenção. </w:t>
      </w:r>
    </w:p>
    <w:p w14:paraId="407D7AD3" w14:textId="77777777" w:rsidR="006235B6" w:rsidRPr="00091E54" w:rsidRDefault="002C6323" w:rsidP="00632FA0">
      <w:pPr>
        <w:numPr>
          <w:ilvl w:val="0"/>
          <w:numId w:val="7"/>
        </w:numPr>
        <w:spacing w:before="120" w:after="100" w:afterAutospacing="1" w:line="360" w:lineRule="auto"/>
        <w:ind w:leftChars="0" w:left="2" w:hanging="2"/>
        <w:jc w:val="both"/>
        <w:rPr>
          <w:highlight w:val="white"/>
        </w:rPr>
      </w:pPr>
      <w:r w:rsidRPr="00091E54">
        <w:rPr>
          <w:highlight w:val="white"/>
        </w:rPr>
        <w:t xml:space="preserve">Os(As) candidatos(as) que tiverem o pedido de recurso indeferido deverão efetuar o pagamento da taxa de inscrição, conforme o item 3.7.9 do Edital. </w:t>
      </w:r>
    </w:p>
    <w:p w14:paraId="3AB58C42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</w:p>
    <w:p w14:paraId="0A6959E7" w14:textId="77777777" w:rsidR="006235B6" w:rsidRPr="00091E54" w:rsidRDefault="002C6323" w:rsidP="00BC37F4">
      <w:pPr>
        <w:shd w:val="clear" w:color="auto" w:fill="FFFFFF"/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  <w:r w:rsidRPr="00091E54">
        <w:rPr>
          <w:b/>
          <w:highlight w:val="white"/>
        </w:rPr>
        <w:t xml:space="preserve"> </w:t>
      </w:r>
    </w:p>
    <w:p w14:paraId="4EA9BA15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</w:p>
    <w:bookmarkEnd w:id="0"/>
    <w:p w14:paraId="0CCC0888" w14:textId="77777777" w:rsidR="006235B6" w:rsidRPr="00091E54" w:rsidRDefault="006235B6" w:rsidP="00632FA0">
      <w:pPr>
        <w:spacing w:before="120" w:after="100" w:afterAutospacing="1" w:line="240" w:lineRule="auto"/>
        <w:ind w:leftChars="0" w:left="0" w:firstLineChars="0" w:firstLine="0"/>
        <w:jc w:val="both"/>
        <w:rPr>
          <w:b/>
          <w:highlight w:val="white"/>
        </w:rPr>
      </w:pPr>
    </w:p>
    <w:sectPr w:rsidR="006235B6" w:rsidRPr="00091E54" w:rsidSect="00BC3861">
      <w:headerReference w:type="default" r:id="rId9"/>
      <w:footerReference w:type="default" r:id="rId10"/>
      <w:pgSz w:w="11920" w:h="16850"/>
      <w:pgMar w:top="1480" w:right="720" w:bottom="1220" w:left="74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1F5E9" w14:textId="77777777" w:rsidR="009A7506" w:rsidRDefault="009A7506">
      <w:pPr>
        <w:spacing w:line="240" w:lineRule="auto"/>
        <w:ind w:left="0" w:hanging="2"/>
      </w:pPr>
      <w:r>
        <w:separator/>
      </w:r>
    </w:p>
  </w:endnote>
  <w:endnote w:type="continuationSeparator" w:id="0">
    <w:p w14:paraId="633EC0E2" w14:textId="77777777" w:rsidR="009A7506" w:rsidRDefault="009A75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51F2" w14:textId="24ED110F" w:rsidR="055C4E1C" w:rsidRDefault="055C4E1C" w:rsidP="055C4E1C">
    <w:pPr>
      <w:pStyle w:val="Rodap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17E54">
      <w:rPr>
        <w:noProof/>
      </w:rPr>
      <w:t>22</w:t>
    </w:r>
    <w:r>
      <w:fldChar w:fldCharType="end"/>
    </w:r>
  </w:p>
  <w:p w14:paraId="7DCFF50E" w14:textId="77777777" w:rsidR="002C6323" w:rsidRDefault="002C6323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5AC96502" wp14:editId="07777777">
              <wp:simplePos x="0" y="0"/>
              <wp:positionH relativeFrom="column">
                <wp:posOffset>6172200</wp:posOffset>
              </wp:positionH>
              <wp:positionV relativeFrom="paragraph">
                <wp:posOffset>9855200</wp:posOffset>
              </wp:positionV>
              <wp:extent cx="247650" cy="21336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D8F2C" w14:textId="77777777" w:rsidR="002C6323" w:rsidRDefault="002C6323">
                          <w:pPr>
                            <w:spacing w:before="10"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27</w:t>
                          </w:r>
                        </w:p>
                        <w:p w14:paraId="38AA98D6" w14:textId="77777777" w:rsidR="002C6323" w:rsidRDefault="002C632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96502" id="Retângulo 29" o:spid="_x0000_s1027" style="position:absolute;margin-left:486pt;margin-top:776pt;width:19.5pt;height:16.8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" filled="f" stroked="f">
              <v:textbox inset="0,0,0,0">
                <w:txbxContent>
                  <w:p w14:paraId="775D8F2C" w14:textId="77777777" w:rsidR="002C6323" w:rsidRDefault="002C6323">
                    <w:pPr>
                      <w:spacing w:before="10"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27</w:t>
                    </w:r>
                  </w:p>
                  <w:p w14:paraId="38AA98D6" w14:textId="77777777" w:rsidR="002C6323" w:rsidRDefault="002C632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36B2B" w14:textId="77777777" w:rsidR="009A7506" w:rsidRDefault="009A7506">
      <w:pPr>
        <w:spacing w:line="240" w:lineRule="auto"/>
        <w:ind w:left="0" w:hanging="2"/>
      </w:pPr>
      <w:r>
        <w:separator/>
      </w:r>
    </w:p>
  </w:footnote>
  <w:footnote w:type="continuationSeparator" w:id="0">
    <w:p w14:paraId="0416C8C0" w14:textId="77777777" w:rsidR="009A7506" w:rsidRDefault="009A750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E574" w14:textId="03AB73CB" w:rsidR="002C6323" w:rsidRDefault="0092377D" w:rsidP="099BA24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</w:pPr>
    <w:r>
      <w:rPr>
        <w:noProof/>
      </w:rPr>
      <w:drawing>
        <wp:anchor distT="0" distB="0" distL="114300" distR="114300" simplePos="0" relativeHeight="251675136" behindDoc="0" locked="0" layoutInCell="1" allowOverlap="1" wp14:anchorId="3A7054DC" wp14:editId="3820C5A1">
          <wp:simplePos x="0" y="0"/>
          <wp:positionH relativeFrom="margin">
            <wp:posOffset>5091430</wp:posOffset>
          </wp:positionH>
          <wp:positionV relativeFrom="paragraph">
            <wp:posOffset>113665</wp:posOffset>
          </wp:positionV>
          <wp:extent cx="1232640" cy="576000"/>
          <wp:effectExtent l="0" t="0" r="5715" b="0"/>
          <wp:wrapNone/>
          <wp:docPr id="1125503626" name="Imagem 40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03626" name="Imagem 40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64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487FFC">
      <w:rPr>
        <w:noProof/>
      </w:rPr>
      <w:drawing>
        <wp:anchor distT="0" distB="0" distL="114300" distR="114300" simplePos="0" relativeHeight="251653632" behindDoc="0" locked="0" layoutInCell="1" allowOverlap="1" wp14:anchorId="5DEE3FDF" wp14:editId="1676F9E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85511" cy="1080000"/>
          <wp:effectExtent l="0" t="0" r="2540" b="0"/>
          <wp:wrapSquare wrapText="bothSides"/>
          <wp:docPr id="1573454461" name="image1.jpeg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51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C01"/>
    <w:multiLevelType w:val="multilevel"/>
    <w:tmpl w:val="021EA01E"/>
    <w:lvl w:ilvl="0">
      <w:start w:val="1"/>
      <w:numFmt w:val="lowerLetter"/>
      <w:lvlText w:val="%1)"/>
      <w:lvlJc w:val="left"/>
      <w:pPr>
        <w:ind w:left="1058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99" w:hanging="360"/>
      </w:pPr>
      <w:rPr>
        <w:vertAlign w:val="baseline"/>
      </w:rPr>
    </w:lvl>
    <w:lvl w:ilvl="2">
      <w:numFmt w:val="bullet"/>
      <w:lvlText w:val="•"/>
      <w:lvlJc w:val="left"/>
      <w:pPr>
        <w:ind w:left="2938" w:hanging="360"/>
      </w:pPr>
      <w:rPr>
        <w:vertAlign w:val="baseline"/>
      </w:rPr>
    </w:lvl>
    <w:lvl w:ilvl="3">
      <w:numFmt w:val="bullet"/>
      <w:lvlText w:val="•"/>
      <w:lvlJc w:val="left"/>
      <w:pPr>
        <w:ind w:left="3877" w:hanging="360"/>
      </w:pPr>
      <w:rPr>
        <w:vertAlign w:val="baseline"/>
      </w:rPr>
    </w:lvl>
    <w:lvl w:ilvl="4">
      <w:numFmt w:val="bullet"/>
      <w:lvlText w:val="•"/>
      <w:lvlJc w:val="left"/>
      <w:pPr>
        <w:ind w:left="4816" w:hanging="360"/>
      </w:pPr>
      <w:rPr>
        <w:vertAlign w:val="baseline"/>
      </w:rPr>
    </w:lvl>
    <w:lvl w:ilvl="5">
      <w:numFmt w:val="bullet"/>
      <w:lvlText w:val="•"/>
      <w:lvlJc w:val="left"/>
      <w:pPr>
        <w:ind w:left="5755" w:hanging="360"/>
      </w:pPr>
      <w:rPr>
        <w:vertAlign w:val="baseline"/>
      </w:rPr>
    </w:lvl>
    <w:lvl w:ilvl="6">
      <w:numFmt w:val="bullet"/>
      <w:lvlText w:val="•"/>
      <w:lvlJc w:val="left"/>
      <w:pPr>
        <w:ind w:left="6694" w:hanging="360"/>
      </w:pPr>
      <w:rPr>
        <w:vertAlign w:val="baseline"/>
      </w:rPr>
    </w:lvl>
    <w:lvl w:ilvl="7">
      <w:numFmt w:val="bullet"/>
      <w:lvlText w:val="•"/>
      <w:lvlJc w:val="left"/>
      <w:pPr>
        <w:ind w:left="7633" w:hanging="360"/>
      </w:pPr>
      <w:rPr>
        <w:vertAlign w:val="baseline"/>
      </w:rPr>
    </w:lvl>
    <w:lvl w:ilvl="8">
      <w:numFmt w:val="bullet"/>
      <w:lvlText w:val="•"/>
      <w:lvlJc w:val="left"/>
      <w:pPr>
        <w:ind w:left="8572" w:hanging="360"/>
      </w:pPr>
      <w:rPr>
        <w:vertAlign w:val="baseline"/>
      </w:rPr>
    </w:lvl>
  </w:abstractNum>
  <w:abstractNum w:abstractNumId="1" w15:restartNumberingAfterBreak="0">
    <w:nsid w:val="0DE950D5"/>
    <w:multiLevelType w:val="multilevel"/>
    <w:tmpl w:val="5E4A95DC"/>
    <w:lvl w:ilvl="0">
      <w:start w:val="2"/>
      <w:numFmt w:val="decimal"/>
      <w:lvlText w:val="%1"/>
      <w:lvlJc w:val="left"/>
      <w:pPr>
        <w:ind w:left="779" w:hanging="442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79" w:hanging="442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0" w:hanging="771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3535" w:hanging="771"/>
      </w:pPr>
      <w:rPr>
        <w:vertAlign w:val="baseline"/>
      </w:rPr>
    </w:lvl>
    <w:lvl w:ilvl="4">
      <w:numFmt w:val="bullet"/>
      <w:lvlText w:val="•"/>
      <w:lvlJc w:val="left"/>
      <w:pPr>
        <w:ind w:left="4523" w:hanging="770"/>
      </w:pPr>
      <w:rPr>
        <w:vertAlign w:val="baseline"/>
      </w:rPr>
    </w:lvl>
    <w:lvl w:ilvl="5">
      <w:numFmt w:val="bullet"/>
      <w:lvlText w:val="•"/>
      <w:lvlJc w:val="left"/>
      <w:pPr>
        <w:ind w:left="5511" w:hanging="771"/>
      </w:pPr>
      <w:rPr>
        <w:vertAlign w:val="baseline"/>
      </w:rPr>
    </w:lvl>
    <w:lvl w:ilvl="6">
      <w:numFmt w:val="bullet"/>
      <w:lvlText w:val="•"/>
      <w:lvlJc w:val="left"/>
      <w:pPr>
        <w:ind w:left="6499" w:hanging="771"/>
      </w:pPr>
      <w:rPr>
        <w:vertAlign w:val="baseline"/>
      </w:rPr>
    </w:lvl>
    <w:lvl w:ilvl="7">
      <w:numFmt w:val="bullet"/>
      <w:lvlText w:val="•"/>
      <w:lvlJc w:val="left"/>
      <w:pPr>
        <w:ind w:left="7487" w:hanging="771"/>
      </w:pPr>
      <w:rPr>
        <w:vertAlign w:val="baseline"/>
      </w:rPr>
    </w:lvl>
    <w:lvl w:ilvl="8">
      <w:numFmt w:val="bullet"/>
      <w:lvlText w:val="•"/>
      <w:lvlJc w:val="left"/>
      <w:pPr>
        <w:ind w:left="8475" w:hanging="771"/>
      </w:pPr>
      <w:rPr>
        <w:vertAlign w:val="baseline"/>
      </w:rPr>
    </w:lvl>
  </w:abstractNum>
  <w:abstractNum w:abstractNumId="2" w15:restartNumberingAfterBreak="0">
    <w:nsid w:val="0E017B32"/>
    <w:multiLevelType w:val="multilevel"/>
    <w:tmpl w:val="F8183682"/>
    <w:lvl w:ilvl="0">
      <w:start w:val="1"/>
      <w:numFmt w:val="upperRoman"/>
      <w:lvlText w:val="%1."/>
      <w:lvlJc w:val="left"/>
      <w:pPr>
        <w:ind w:left="1329" w:hanging="243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233" w:hanging="243"/>
      </w:pPr>
      <w:rPr>
        <w:vertAlign w:val="baseline"/>
      </w:rPr>
    </w:lvl>
    <w:lvl w:ilvl="2">
      <w:numFmt w:val="bullet"/>
      <w:lvlText w:val="•"/>
      <w:lvlJc w:val="left"/>
      <w:pPr>
        <w:ind w:left="3146" w:hanging="243"/>
      </w:pPr>
      <w:rPr>
        <w:vertAlign w:val="baseline"/>
      </w:rPr>
    </w:lvl>
    <w:lvl w:ilvl="3">
      <w:numFmt w:val="bullet"/>
      <w:lvlText w:val="•"/>
      <w:lvlJc w:val="left"/>
      <w:pPr>
        <w:ind w:left="4059" w:hanging="243"/>
      </w:pPr>
      <w:rPr>
        <w:vertAlign w:val="baseline"/>
      </w:rPr>
    </w:lvl>
    <w:lvl w:ilvl="4">
      <w:numFmt w:val="bullet"/>
      <w:lvlText w:val="•"/>
      <w:lvlJc w:val="left"/>
      <w:pPr>
        <w:ind w:left="4972" w:hanging="243"/>
      </w:pPr>
      <w:rPr>
        <w:vertAlign w:val="baseline"/>
      </w:rPr>
    </w:lvl>
    <w:lvl w:ilvl="5">
      <w:numFmt w:val="bullet"/>
      <w:lvlText w:val="•"/>
      <w:lvlJc w:val="left"/>
      <w:pPr>
        <w:ind w:left="5885" w:hanging="243"/>
      </w:pPr>
      <w:rPr>
        <w:vertAlign w:val="baseline"/>
      </w:rPr>
    </w:lvl>
    <w:lvl w:ilvl="6">
      <w:numFmt w:val="bullet"/>
      <w:lvlText w:val="•"/>
      <w:lvlJc w:val="left"/>
      <w:pPr>
        <w:ind w:left="6798" w:hanging="243"/>
      </w:pPr>
      <w:rPr>
        <w:vertAlign w:val="baseline"/>
      </w:rPr>
    </w:lvl>
    <w:lvl w:ilvl="7">
      <w:numFmt w:val="bullet"/>
      <w:lvlText w:val="•"/>
      <w:lvlJc w:val="left"/>
      <w:pPr>
        <w:ind w:left="7711" w:hanging="242"/>
      </w:pPr>
      <w:rPr>
        <w:vertAlign w:val="baseline"/>
      </w:rPr>
    </w:lvl>
    <w:lvl w:ilvl="8">
      <w:numFmt w:val="bullet"/>
      <w:lvlText w:val="•"/>
      <w:lvlJc w:val="left"/>
      <w:pPr>
        <w:ind w:left="8624" w:hanging="243"/>
      </w:pPr>
      <w:rPr>
        <w:vertAlign w:val="baseline"/>
      </w:rPr>
    </w:lvl>
  </w:abstractNum>
  <w:abstractNum w:abstractNumId="3" w15:restartNumberingAfterBreak="0">
    <w:nsid w:val="27A47101"/>
    <w:multiLevelType w:val="multilevel"/>
    <w:tmpl w:val="E6C0F0F2"/>
    <w:lvl w:ilvl="0">
      <w:start w:val="1"/>
      <w:numFmt w:val="lowerLetter"/>
      <w:lvlText w:val="%1)"/>
      <w:lvlJc w:val="left"/>
      <w:pPr>
        <w:ind w:left="1000" w:hanging="442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45" w:hanging="442"/>
      </w:pPr>
      <w:rPr>
        <w:vertAlign w:val="baseline"/>
      </w:rPr>
    </w:lvl>
    <w:lvl w:ilvl="2">
      <w:numFmt w:val="bullet"/>
      <w:lvlText w:val="•"/>
      <w:lvlJc w:val="left"/>
      <w:pPr>
        <w:ind w:left="2890" w:hanging="442"/>
      </w:pPr>
      <w:rPr>
        <w:vertAlign w:val="baseline"/>
      </w:rPr>
    </w:lvl>
    <w:lvl w:ilvl="3">
      <w:numFmt w:val="bullet"/>
      <w:lvlText w:val="•"/>
      <w:lvlJc w:val="left"/>
      <w:pPr>
        <w:ind w:left="3835" w:hanging="442"/>
      </w:pPr>
      <w:rPr>
        <w:vertAlign w:val="baseline"/>
      </w:rPr>
    </w:lvl>
    <w:lvl w:ilvl="4">
      <w:numFmt w:val="bullet"/>
      <w:lvlText w:val="•"/>
      <w:lvlJc w:val="left"/>
      <w:pPr>
        <w:ind w:left="4780" w:hanging="442"/>
      </w:pPr>
      <w:rPr>
        <w:vertAlign w:val="baseline"/>
      </w:rPr>
    </w:lvl>
    <w:lvl w:ilvl="5">
      <w:numFmt w:val="bullet"/>
      <w:lvlText w:val="•"/>
      <w:lvlJc w:val="left"/>
      <w:pPr>
        <w:ind w:left="5725" w:hanging="442"/>
      </w:pPr>
      <w:rPr>
        <w:vertAlign w:val="baseline"/>
      </w:rPr>
    </w:lvl>
    <w:lvl w:ilvl="6">
      <w:numFmt w:val="bullet"/>
      <w:lvlText w:val="•"/>
      <w:lvlJc w:val="left"/>
      <w:pPr>
        <w:ind w:left="6670" w:hanging="442"/>
      </w:pPr>
      <w:rPr>
        <w:vertAlign w:val="baseline"/>
      </w:rPr>
    </w:lvl>
    <w:lvl w:ilvl="7">
      <w:numFmt w:val="bullet"/>
      <w:lvlText w:val="•"/>
      <w:lvlJc w:val="left"/>
      <w:pPr>
        <w:ind w:left="7615" w:hanging="442"/>
      </w:pPr>
      <w:rPr>
        <w:vertAlign w:val="baseline"/>
      </w:rPr>
    </w:lvl>
    <w:lvl w:ilvl="8">
      <w:numFmt w:val="bullet"/>
      <w:lvlText w:val="•"/>
      <w:lvlJc w:val="left"/>
      <w:pPr>
        <w:ind w:left="8560" w:hanging="442"/>
      </w:pPr>
      <w:rPr>
        <w:vertAlign w:val="baseline"/>
      </w:rPr>
    </w:lvl>
  </w:abstractNum>
  <w:abstractNum w:abstractNumId="4" w15:restartNumberingAfterBreak="0">
    <w:nsid w:val="3E3E0FD3"/>
    <w:multiLevelType w:val="multilevel"/>
    <w:tmpl w:val="9154B2A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65729E"/>
    <w:multiLevelType w:val="multilevel"/>
    <w:tmpl w:val="B51A33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567A32"/>
    <w:multiLevelType w:val="multilevel"/>
    <w:tmpl w:val="22E2AE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21912B8"/>
    <w:multiLevelType w:val="multilevel"/>
    <w:tmpl w:val="8500E47C"/>
    <w:lvl w:ilvl="0">
      <w:start w:val="1"/>
      <w:numFmt w:val="decimal"/>
      <w:lvlText w:val="%1."/>
      <w:lvlJc w:val="left"/>
      <w:pPr>
        <w:ind w:left="1058" w:hanging="721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340" w:hanging="44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9" w:hanging="78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139" w:hanging="805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ind w:left="1060" w:hanging="363"/>
      </w:pPr>
      <w:rPr>
        <w:rFonts w:ascii="Arial" w:eastAsia="Arial" w:hAnsi="Arial" w:cs="Arial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1160" w:hanging="363"/>
      </w:pPr>
      <w:rPr>
        <w:vertAlign w:val="baseline"/>
      </w:rPr>
    </w:lvl>
    <w:lvl w:ilvl="6">
      <w:numFmt w:val="bullet"/>
      <w:lvlText w:val="•"/>
      <w:lvlJc w:val="left"/>
      <w:pPr>
        <w:ind w:left="1560" w:hanging="363"/>
      </w:pPr>
      <w:rPr>
        <w:vertAlign w:val="baseline"/>
      </w:rPr>
    </w:lvl>
    <w:lvl w:ilvl="7">
      <w:numFmt w:val="bullet"/>
      <w:lvlText w:val="•"/>
      <w:lvlJc w:val="left"/>
      <w:pPr>
        <w:ind w:left="3782" w:hanging="363"/>
      </w:pPr>
      <w:rPr>
        <w:vertAlign w:val="baseline"/>
      </w:rPr>
    </w:lvl>
    <w:lvl w:ilvl="8">
      <w:numFmt w:val="bullet"/>
      <w:lvlText w:val="•"/>
      <w:lvlJc w:val="left"/>
      <w:pPr>
        <w:ind w:left="6005" w:hanging="363"/>
      </w:pPr>
      <w:rPr>
        <w:vertAlign w:val="baseline"/>
      </w:rPr>
    </w:lvl>
  </w:abstractNum>
  <w:abstractNum w:abstractNumId="8" w15:restartNumberingAfterBreak="0">
    <w:nsid w:val="6CB93C43"/>
    <w:multiLevelType w:val="multilevel"/>
    <w:tmpl w:val="3E70CEBE"/>
    <w:lvl w:ilvl="0">
      <w:start w:val="3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 w15:restartNumberingAfterBreak="0">
    <w:nsid w:val="7D056EDF"/>
    <w:multiLevelType w:val="multilevel"/>
    <w:tmpl w:val="40EAACF2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2058503195">
    <w:abstractNumId w:val="8"/>
  </w:num>
  <w:num w:numId="2" w16cid:durableId="1138038353">
    <w:abstractNumId w:val="7"/>
  </w:num>
  <w:num w:numId="3" w16cid:durableId="1907490947">
    <w:abstractNumId w:val="9"/>
  </w:num>
  <w:num w:numId="4" w16cid:durableId="858390684">
    <w:abstractNumId w:val="3"/>
  </w:num>
  <w:num w:numId="5" w16cid:durableId="1226602564">
    <w:abstractNumId w:val="0"/>
  </w:num>
  <w:num w:numId="6" w16cid:durableId="873229054">
    <w:abstractNumId w:val="2"/>
  </w:num>
  <w:num w:numId="7" w16cid:durableId="7144361">
    <w:abstractNumId w:val="4"/>
  </w:num>
  <w:num w:numId="8" w16cid:durableId="361979272">
    <w:abstractNumId w:val="5"/>
  </w:num>
  <w:num w:numId="9" w16cid:durableId="1189831365">
    <w:abstractNumId w:val="6"/>
  </w:num>
  <w:num w:numId="10" w16cid:durableId="176687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B6"/>
    <w:rsid w:val="00016C05"/>
    <w:rsid w:val="00060407"/>
    <w:rsid w:val="00072B89"/>
    <w:rsid w:val="00091E54"/>
    <w:rsid w:val="000B7906"/>
    <w:rsid w:val="00120592"/>
    <w:rsid w:val="001224D7"/>
    <w:rsid w:val="00136D0D"/>
    <w:rsid w:val="0015464F"/>
    <w:rsid w:val="001920D7"/>
    <w:rsid w:val="001A7FD7"/>
    <w:rsid w:val="001B1CA9"/>
    <w:rsid w:val="001B7A44"/>
    <w:rsid w:val="00243254"/>
    <w:rsid w:val="0026441F"/>
    <w:rsid w:val="0029FA51"/>
    <w:rsid w:val="002C6323"/>
    <w:rsid w:val="00300CE2"/>
    <w:rsid w:val="00305DE5"/>
    <w:rsid w:val="00317E54"/>
    <w:rsid w:val="00382365"/>
    <w:rsid w:val="00395A35"/>
    <w:rsid w:val="00396CC6"/>
    <w:rsid w:val="00397067"/>
    <w:rsid w:val="003979DF"/>
    <w:rsid w:val="003A311B"/>
    <w:rsid w:val="003E7B8C"/>
    <w:rsid w:val="0044BE7B"/>
    <w:rsid w:val="00485813"/>
    <w:rsid w:val="004918B6"/>
    <w:rsid w:val="004B072E"/>
    <w:rsid w:val="004B2A72"/>
    <w:rsid w:val="004C4753"/>
    <w:rsid w:val="00535DE8"/>
    <w:rsid w:val="005406AA"/>
    <w:rsid w:val="00553189"/>
    <w:rsid w:val="005619BF"/>
    <w:rsid w:val="00567ABD"/>
    <w:rsid w:val="00593846"/>
    <w:rsid w:val="005D55A6"/>
    <w:rsid w:val="00616936"/>
    <w:rsid w:val="006235B6"/>
    <w:rsid w:val="00632FA0"/>
    <w:rsid w:val="006477B4"/>
    <w:rsid w:val="006649BD"/>
    <w:rsid w:val="006834BF"/>
    <w:rsid w:val="006C4FAD"/>
    <w:rsid w:val="006F2F5C"/>
    <w:rsid w:val="007228FC"/>
    <w:rsid w:val="00726470"/>
    <w:rsid w:val="00753040"/>
    <w:rsid w:val="007555C4"/>
    <w:rsid w:val="007745CA"/>
    <w:rsid w:val="00787D97"/>
    <w:rsid w:val="007D161D"/>
    <w:rsid w:val="008408E9"/>
    <w:rsid w:val="00857928"/>
    <w:rsid w:val="00891A36"/>
    <w:rsid w:val="008D78E6"/>
    <w:rsid w:val="0092377D"/>
    <w:rsid w:val="00940FDF"/>
    <w:rsid w:val="0097285F"/>
    <w:rsid w:val="0097372B"/>
    <w:rsid w:val="00997436"/>
    <w:rsid w:val="009A7506"/>
    <w:rsid w:val="009C2A07"/>
    <w:rsid w:val="00A023E5"/>
    <w:rsid w:val="00A07B1C"/>
    <w:rsid w:val="00A07C7A"/>
    <w:rsid w:val="00A10F3C"/>
    <w:rsid w:val="00A24264"/>
    <w:rsid w:val="00A70DB6"/>
    <w:rsid w:val="00A913D1"/>
    <w:rsid w:val="00A953A4"/>
    <w:rsid w:val="00A9864A"/>
    <w:rsid w:val="00AB28DD"/>
    <w:rsid w:val="00AC4587"/>
    <w:rsid w:val="00B35486"/>
    <w:rsid w:val="00BC1E67"/>
    <w:rsid w:val="00BC37F4"/>
    <w:rsid w:val="00BC3861"/>
    <w:rsid w:val="00BC7A61"/>
    <w:rsid w:val="00BE0793"/>
    <w:rsid w:val="00BE3ED4"/>
    <w:rsid w:val="00C23C23"/>
    <w:rsid w:val="00C436FD"/>
    <w:rsid w:val="00C603DC"/>
    <w:rsid w:val="00CA0A65"/>
    <w:rsid w:val="00CA356D"/>
    <w:rsid w:val="00CB2EBB"/>
    <w:rsid w:val="00CF3EAE"/>
    <w:rsid w:val="00D26C86"/>
    <w:rsid w:val="00D44C26"/>
    <w:rsid w:val="00D63298"/>
    <w:rsid w:val="00D738BE"/>
    <w:rsid w:val="00D87093"/>
    <w:rsid w:val="00D908D7"/>
    <w:rsid w:val="00DA151A"/>
    <w:rsid w:val="00DB0815"/>
    <w:rsid w:val="00EB2386"/>
    <w:rsid w:val="00ED7F33"/>
    <w:rsid w:val="00F013DB"/>
    <w:rsid w:val="00F10549"/>
    <w:rsid w:val="00F244CE"/>
    <w:rsid w:val="00F56A99"/>
    <w:rsid w:val="00F9600C"/>
    <w:rsid w:val="00FF53A7"/>
    <w:rsid w:val="01A11AA4"/>
    <w:rsid w:val="038E597A"/>
    <w:rsid w:val="045104C9"/>
    <w:rsid w:val="055C4E1C"/>
    <w:rsid w:val="05BD475C"/>
    <w:rsid w:val="05F9459E"/>
    <w:rsid w:val="0625411D"/>
    <w:rsid w:val="099BA240"/>
    <w:rsid w:val="0A10147D"/>
    <w:rsid w:val="0B3F1D08"/>
    <w:rsid w:val="0BC2EA2B"/>
    <w:rsid w:val="0CEA3895"/>
    <w:rsid w:val="0E41F87F"/>
    <w:rsid w:val="0E6BA875"/>
    <w:rsid w:val="0F822753"/>
    <w:rsid w:val="1040F686"/>
    <w:rsid w:val="12C259F7"/>
    <w:rsid w:val="144AA0F3"/>
    <w:rsid w:val="14847468"/>
    <w:rsid w:val="148B32CF"/>
    <w:rsid w:val="14F1BC76"/>
    <w:rsid w:val="161395D2"/>
    <w:rsid w:val="164B406D"/>
    <w:rsid w:val="167CDE7F"/>
    <w:rsid w:val="16B74C62"/>
    <w:rsid w:val="16C15019"/>
    <w:rsid w:val="17DA4FD0"/>
    <w:rsid w:val="17EC48CD"/>
    <w:rsid w:val="180A31E3"/>
    <w:rsid w:val="195AB76D"/>
    <w:rsid w:val="1A90CDA1"/>
    <w:rsid w:val="1CC70368"/>
    <w:rsid w:val="1D1B9E15"/>
    <w:rsid w:val="1E4509D9"/>
    <w:rsid w:val="1E707719"/>
    <w:rsid w:val="1E9528DD"/>
    <w:rsid w:val="1F018911"/>
    <w:rsid w:val="20420CA5"/>
    <w:rsid w:val="20605C84"/>
    <w:rsid w:val="20A60F28"/>
    <w:rsid w:val="211BB5FD"/>
    <w:rsid w:val="232FB657"/>
    <w:rsid w:val="23A68BC0"/>
    <w:rsid w:val="28207535"/>
    <w:rsid w:val="29611135"/>
    <w:rsid w:val="29728200"/>
    <w:rsid w:val="2ADF4E75"/>
    <w:rsid w:val="2B82514D"/>
    <w:rsid w:val="2B83DD61"/>
    <w:rsid w:val="2BECE82A"/>
    <w:rsid w:val="2C3AA573"/>
    <w:rsid w:val="2DA36F99"/>
    <w:rsid w:val="2F562D3E"/>
    <w:rsid w:val="2FD7E358"/>
    <w:rsid w:val="310703FD"/>
    <w:rsid w:val="31963AAA"/>
    <w:rsid w:val="329FB563"/>
    <w:rsid w:val="33D52189"/>
    <w:rsid w:val="3491E373"/>
    <w:rsid w:val="371D8A9A"/>
    <w:rsid w:val="375F55C0"/>
    <w:rsid w:val="3A7F1FDA"/>
    <w:rsid w:val="3A8A6426"/>
    <w:rsid w:val="3C37E711"/>
    <w:rsid w:val="3D6D4839"/>
    <w:rsid w:val="3E68856B"/>
    <w:rsid w:val="3E91994E"/>
    <w:rsid w:val="3F720183"/>
    <w:rsid w:val="426E6FF8"/>
    <w:rsid w:val="44A3147D"/>
    <w:rsid w:val="462B3963"/>
    <w:rsid w:val="467712AD"/>
    <w:rsid w:val="46FC4B88"/>
    <w:rsid w:val="499D9C3A"/>
    <w:rsid w:val="49D9A9CD"/>
    <w:rsid w:val="4B8C0896"/>
    <w:rsid w:val="4E51CB58"/>
    <w:rsid w:val="4FD5FF4C"/>
    <w:rsid w:val="50075C5B"/>
    <w:rsid w:val="504FDE69"/>
    <w:rsid w:val="506C438E"/>
    <w:rsid w:val="51DA05F9"/>
    <w:rsid w:val="52CB2C57"/>
    <w:rsid w:val="53730C4F"/>
    <w:rsid w:val="53AA25F0"/>
    <w:rsid w:val="55675607"/>
    <w:rsid w:val="55D279E5"/>
    <w:rsid w:val="56609BA6"/>
    <w:rsid w:val="569D9B7E"/>
    <w:rsid w:val="57F85A90"/>
    <w:rsid w:val="59487FFC"/>
    <w:rsid w:val="5DA9F02D"/>
    <w:rsid w:val="5FAA49C5"/>
    <w:rsid w:val="607625EF"/>
    <w:rsid w:val="6090EA34"/>
    <w:rsid w:val="61486E60"/>
    <w:rsid w:val="624409C2"/>
    <w:rsid w:val="6310FFFD"/>
    <w:rsid w:val="63BBD0E4"/>
    <w:rsid w:val="6683EF3E"/>
    <w:rsid w:val="6A116444"/>
    <w:rsid w:val="6A4DD2C2"/>
    <w:rsid w:val="6B7086F9"/>
    <w:rsid w:val="6C2FB9FE"/>
    <w:rsid w:val="6DE9D7D7"/>
    <w:rsid w:val="6E57A97A"/>
    <w:rsid w:val="70861EB6"/>
    <w:rsid w:val="70D58F30"/>
    <w:rsid w:val="70E531D0"/>
    <w:rsid w:val="70F35938"/>
    <w:rsid w:val="72F2DD67"/>
    <w:rsid w:val="732F1B96"/>
    <w:rsid w:val="748ECD34"/>
    <w:rsid w:val="74A0B964"/>
    <w:rsid w:val="7586176F"/>
    <w:rsid w:val="75BC900C"/>
    <w:rsid w:val="76F06FBF"/>
    <w:rsid w:val="778E902B"/>
    <w:rsid w:val="782AA3A3"/>
    <w:rsid w:val="79105505"/>
    <w:rsid w:val="7A8DC9FF"/>
    <w:rsid w:val="7B427CBF"/>
    <w:rsid w:val="7E235C0C"/>
    <w:rsid w:val="7E4DEC15"/>
    <w:rsid w:val="7F160FD0"/>
    <w:rsid w:val="7F2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8C24"/>
  <w15:docId w15:val="{416A0D4A-2C6F-4BF8-8DFF-C28B14C2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ind w:left="20"/>
      <w:jc w:val="center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next w:val="NormalTabl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1"/>
    <w:tblPr>
      <w:tblStyleRowBandSize w:val="1"/>
      <w:tblStyleColBandSize w:val="1"/>
    </w:tblPr>
  </w:style>
  <w:style w:type="paragraph" w:styleId="PargrafodaLista">
    <w:name w:val="List Paragraph"/>
    <w:basedOn w:val="Normal"/>
    <w:pPr>
      <w:ind w:left="720"/>
      <w:contextualSpacing/>
    </w:pPr>
  </w:style>
  <w:style w:type="table" w:customStyle="1" w:styleId="2">
    <w:name w:val="2"/>
    <w:basedOn w:val="NormalTable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323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323"/>
    <w:rPr>
      <w:position w:val="-1"/>
    </w:rPr>
  </w:style>
  <w:style w:type="table" w:styleId="Tabelacomgrade">
    <w:name w:val="Table Grid"/>
    <w:basedOn w:val="Tabelanormal"/>
    <w:uiPriority w:val="39"/>
    <w:rsid w:val="00CA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CC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01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1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3DB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1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13DB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/IJ5dqs86C+BbGOkHwR8DR6IQ==">CgMxLjAyCGguZ2pkZ3hzMgloLjMwajB6bGwyCWguMWZvYjl0ZTgAciExNERYNFV5RFJPVjJ3YmhFMGRwSWdXNVNyUzh1bHprbUo=</go:docsCustomData>
</go:gDocsCustomXmlDataStorage>
</file>

<file path=customXml/itemProps1.xml><?xml version="1.0" encoding="utf-8"?>
<ds:datastoreItem xmlns:ds="http://schemas.openxmlformats.org/officeDocument/2006/customXml" ds:itemID="{14AC4195-3CFA-4D65-A7F0-CD6A288EB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Aparecida Dos Santos</dc:creator>
  <cp:keywords/>
  <dc:description/>
  <cp:lastModifiedBy>Maria Raquel Gomes Maia Pires</cp:lastModifiedBy>
  <cp:revision>2</cp:revision>
  <cp:lastPrinted>2024-10-08T17:01:00Z</cp:lastPrinted>
  <dcterms:created xsi:type="dcterms:W3CDTF">2024-10-28T16:51:00Z</dcterms:created>
  <dcterms:modified xsi:type="dcterms:W3CDTF">2024-10-28T16:51:00Z</dcterms:modified>
</cp:coreProperties>
</file>