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AAA2B" w14:textId="3423A2BC" w:rsidR="00B2620E" w:rsidRPr="00703CB6" w:rsidRDefault="1C21622F" w:rsidP="00C84968">
      <w:pPr>
        <w:spacing w:before="10" w:after="0" w:line="276" w:lineRule="auto"/>
        <w:jc w:val="center"/>
      </w:pPr>
      <w:r w:rsidRPr="00703CB6">
        <w:rPr>
          <w:rFonts w:ascii="Times New Roman" w:eastAsia="Times New Roman" w:hAnsi="Times New Roman" w:cs="Times New Roman"/>
          <w:b/>
          <w:bCs/>
          <w:lang w:val="pt"/>
        </w:rPr>
        <w:t xml:space="preserve">RESOLUÇÃO </w:t>
      </w:r>
      <w:r w:rsidR="001B5B4D" w:rsidRPr="00703CB6">
        <w:rPr>
          <w:rFonts w:ascii="Times New Roman" w:eastAsia="Times New Roman" w:hAnsi="Times New Roman" w:cs="Times New Roman"/>
          <w:b/>
          <w:bCs/>
          <w:lang w:val="pt"/>
        </w:rPr>
        <w:t xml:space="preserve">DE CREDENCIAMENTO DOCENTE </w:t>
      </w:r>
      <w:r w:rsidRPr="00703CB6">
        <w:rPr>
          <w:rFonts w:ascii="Times New Roman" w:eastAsia="Times New Roman" w:hAnsi="Times New Roman" w:cs="Times New Roman"/>
          <w:b/>
          <w:bCs/>
          <w:lang w:val="pt"/>
        </w:rPr>
        <w:t>DO PROGRAMA DE PÓS-GRADUAÇÃO EM POLÍTICAS PÚBLICAS PARA A INFÂNCIA E JUVENTUDE (PPGPPIJ) N. 01/2024</w:t>
      </w:r>
    </w:p>
    <w:p w14:paraId="13B0D418" w14:textId="15229818" w:rsidR="00B2620E" w:rsidRPr="00703CB6" w:rsidRDefault="1C21622F" w:rsidP="798FFDD1">
      <w:pPr>
        <w:spacing w:after="0"/>
        <w:jc w:val="both"/>
      </w:pPr>
      <w:r w:rsidRPr="00703CB6">
        <w:rPr>
          <w:rFonts w:ascii="Times New Roman" w:eastAsia="Times New Roman" w:hAnsi="Times New Roman" w:cs="Times New Roman"/>
          <w:lang w:val="pt"/>
        </w:rPr>
        <w:t xml:space="preserve"> </w:t>
      </w:r>
    </w:p>
    <w:p w14:paraId="1C77DB12" w14:textId="76147E3A" w:rsidR="00B2620E" w:rsidRPr="00703CB6" w:rsidRDefault="1C21622F" w:rsidP="00C84968">
      <w:pPr>
        <w:spacing w:after="0" w:line="276" w:lineRule="auto"/>
        <w:jc w:val="center"/>
      </w:pPr>
      <w:r w:rsidRPr="00703CB6">
        <w:rPr>
          <w:rFonts w:ascii="Times New Roman" w:eastAsia="Times New Roman" w:hAnsi="Times New Roman" w:cs="Times New Roman"/>
          <w:b/>
          <w:bCs/>
        </w:rPr>
        <w:t>ANEXO I – PRODUÇÃO INTELECTUAL DOCENTE</w:t>
      </w:r>
    </w:p>
    <w:p w14:paraId="3CDC5AC9" w14:textId="7446F5EC" w:rsidR="00B2620E" w:rsidRPr="00703CB6" w:rsidRDefault="1C21622F" w:rsidP="798FFDD1">
      <w:pPr>
        <w:spacing w:after="0" w:line="276" w:lineRule="auto"/>
        <w:jc w:val="center"/>
      </w:pPr>
      <w:r w:rsidRPr="00703CB6">
        <w:rPr>
          <w:rFonts w:ascii="Times New Roman" w:eastAsia="Times New Roman" w:hAnsi="Times New Roman" w:cs="Times New Roman"/>
          <w:lang w:val="pt"/>
        </w:rPr>
        <w:t xml:space="preserve"> </w:t>
      </w:r>
    </w:p>
    <w:p w14:paraId="0ADFF916" w14:textId="4DBE0D84" w:rsidR="00B2620E" w:rsidRPr="00703CB6" w:rsidRDefault="1C21622F" w:rsidP="798FFDD1">
      <w:pPr>
        <w:spacing w:after="0" w:line="276" w:lineRule="auto"/>
        <w:jc w:val="both"/>
      </w:pPr>
      <w:r w:rsidRPr="00703CB6">
        <w:rPr>
          <w:rFonts w:ascii="Times New Roman" w:eastAsia="Times New Roman" w:hAnsi="Times New Roman" w:cs="Times New Roman"/>
          <w:b/>
          <w:bCs/>
        </w:rPr>
        <w:t>IDENTIFICAÇÃO:</w:t>
      </w:r>
    </w:p>
    <w:p w14:paraId="1A1A167A" w14:textId="09EBA975" w:rsidR="00B2620E" w:rsidRPr="00703CB6" w:rsidRDefault="1C21622F" w:rsidP="798FFDD1">
      <w:pPr>
        <w:spacing w:after="0" w:line="276" w:lineRule="auto"/>
        <w:jc w:val="both"/>
      </w:pPr>
      <w:r w:rsidRPr="00703CB6">
        <w:rPr>
          <w:rFonts w:ascii="Times New Roman" w:eastAsia="Times New Roman" w:hAnsi="Times New Roman" w:cs="Times New Roman"/>
          <w:lang w:val="pt"/>
        </w:rPr>
        <w:t xml:space="preserve"> </w:t>
      </w:r>
    </w:p>
    <w:tbl>
      <w:tblPr>
        <w:tblStyle w:val="TabeladeGrade1Clara-nfase5"/>
        <w:tblW w:w="0" w:type="auto"/>
        <w:tblLayout w:type="fixed"/>
        <w:tblLook w:val="04A0" w:firstRow="1" w:lastRow="0" w:firstColumn="1" w:lastColumn="0" w:noHBand="0" w:noVBand="1"/>
      </w:tblPr>
      <w:tblGrid>
        <w:gridCol w:w="4370"/>
        <w:gridCol w:w="4645"/>
      </w:tblGrid>
      <w:tr w:rsidR="00703CB6" w:rsidRPr="00703CB6" w14:paraId="58EA0C3D" w14:textId="77777777" w:rsidTr="798FFD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0" w:type="dxa"/>
            <w:tcBorders>
              <w:top w:val="single" w:sz="8" w:space="0" w:color="B6DDE8"/>
              <w:left w:val="single" w:sz="8" w:space="0" w:color="B6DDE8"/>
              <w:bottom w:val="single" w:sz="12" w:space="0" w:color="92CDDC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3D3A1E06" w14:textId="73BD7A1C" w:rsidR="798FFDD1" w:rsidRPr="00703CB6" w:rsidRDefault="798FFDD1" w:rsidP="798FFDD1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  <w:t>Docente/Matrícula</w:t>
            </w:r>
            <w:r w:rsidR="00A135C2"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  <w:t xml:space="preserve"> UnB</w:t>
            </w:r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  <w:t>:</w:t>
            </w:r>
          </w:p>
          <w:p w14:paraId="68D11B9B" w14:textId="78D9BF7D" w:rsidR="798FFDD1" w:rsidRPr="00703CB6" w:rsidRDefault="798FFDD1" w:rsidP="798FFDD1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  <w:t xml:space="preserve"> </w:t>
            </w:r>
          </w:p>
        </w:tc>
        <w:tc>
          <w:tcPr>
            <w:tcW w:w="4645" w:type="dxa"/>
            <w:tcBorders>
              <w:top w:val="single" w:sz="8" w:space="0" w:color="B6DDE8"/>
              <w:left w:val="single" w:sz="8" w:space="0" w:color="B6DDE8"/>
              <w:bottom w:val="single" w:sz="12" w:space="0" w:color="92CDDC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1948C867" w14:textId="5943598A" w:rsidR="798FFDD1" w:rsidRPr="00703CB6" w:rsidRDefault="798FFDD1" w:rsidP="798FFDD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pt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  <w:t>Quantidade de orientações concluídas ou em andamento no quadriênio:</w:t>
            </w:r>
          </w:p>
        </w:tc>
      </w:tr>
      <w:tr w:rsidR="00703CB6" w:rsidRPr="00703CB6" w14:paraId="5F57651C" w14:textId="77777777" w:rsidTr="798FFD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0" w:type="dxa"/>
            <w:tcBorders>
              <w:top w:val="single" w:sz="12" w:space="0" w:color="92CDDC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7CA7D9F1" w14:textId="6A7CDC37" w:rsidR="798FFDD1" w:rsidRPr="00703CB6" w:rsidRDefault="798FFDD1" w:rsidP="798FFDD1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  <w:t>Período de referência:</w:t>
            </w:r>
          </w:p>
          <w:p w14:paraId="7A24EC9F" w14:textId="0F6BF443" w:rsidR="798FFDD1" w:rsidRPr="00703CB6" w:rsidRDefault="798FFDD1" w:rsidP="798FFDD1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  <w:t xml:space="preserve"> </w:t>
            </w:r>
          </w:p>
        </w:tc>
        <w:tc>
          <w:tcPr>
            <w:tcW w:w="4645" w:type="dxa"/>
            <w:tcBorders>
              <w:top w:val="single" w:sz="12" w:space="0" w:color="92CDDC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6C43F5BF" w14:textId="095DCA3C" w:rsidR="798FFDD1" w:rsidRPr="00703CB6" w:rsidRDefault="798FFDD1" w:rsidP="798FFD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pt"/>
              </w:rPr>
            </w:pPr>
            <w:r w:rsidRPr="00703CB6">
              <w:rPr>
                <w:rFonts w:ascii="Times New Roman" w:eastAsia="Times New Roman" w:hAnsi="Times New Roman" w:cs="Times New Roman"/>
                <w:lang w:val="pt"/>
              </w:rPr>
              <w:t>Número de disciplinas ofertadas:</w:t>
            </w:r>
          </w:p>
        </w:tc>
      </w:tr>
      <w:tr w:rsidR="00703CB6" w:rsidRPr="00703CB6" w14:paraId="4CAEB396" w14:textId="77777777" w:rsidTr="798FFD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gridSpan w:val="2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4B17FA4E" w14:textId="799DBB6D" w:rsidR="798FFDD1" w:rsidRPr="00703CB6" w:rsidRDefault="798FFDD1" w:rsidP="798FFDD1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  <w:t>OBSERVAÇÕES:</w:t>
            </w:r>
          </w:p>
          <w:p w14:paraId="26413308" w14:textId="64B80990" w:rsidR="798FFDD1" w:rsidRPr="00703CB6" w:rsidRDefault="798FFDD1" w:rsidP="798FFDD1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  <w:t xml:space="preserve"> </w:t>
            </w:r>
          </w:p>
        </w:tc>
      </w:tr>
    </w:tbl>
    <w:p w14:paraId="7C96B286" w14:textId="4DA6A0C4" w:rsidR="00B2620E" w:rsidRPr="00703CB6" w:rsidRDefault="1C21622F" w:rsidP="798FFDD1">
      <w:pPr>
        <w:spacing w:after="0" w:line="276" w:lineRule="auto"/>
        <w:jc w:val="both"/>
      </w:pPr>
      <w:r w:rsidRPr="00703CB6">
        <w:rPr>
          <w:rFonts w:ascii="Times New Roman" w:eastAsia="Times New Roman" w:hAnsi="Times New Roman" w:cs="Times New Roman"/>
          <w:lang w:val="pt"/>
        </w:rPr>
        <w:t xml:space="preserve"> </w:t>
      </w:r>
    </w:p>
    <w:tbl>
      <w:tblPr>
        <w:tblStyle w:val="TabeladeGrade1Clara-nfase5"/>
        <w:tblW w:w="9015" w:type="dxa"/>
        <w:tblLayout w:type="fixed"/>
        <w:tblLook w:val="04A0" w:firstRow="1" w:lastRow="0" w:firstColumn="1" w:lastColumn="0" w:noHBand="0" w:noVBand="1"/>
      </w:tblPr>
      <w:tblGrid>
        <w:gridCol w:w="6031"/>
        <w:gridCol w:w="2984"/>
      </w:tblGrid>
      <w:tr w:rsidR="00703CB6" w:rsidRPr="00703CB6" w14:paraId="34947706" w14:textId="77777777" w:rsidTr="00C849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gridSpan w:val="2"/>
            <w:tcBorders>
              <w:top w:val="single" w:sz="8" w:space="0" w:color="B6DDE8"/>
              <w:left w:val="single" w:sz="8" w:space="0" w:color="B6DDE8"/>
              <w:bottom w:val="single" w:sz="12" w:space="0" w:color="92CDDC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73400DC1" w14:textId="665C3B3D" w:rsidR="798FFDD1" w:rsidRPr="00703CB6" w:rsidRDefault="798FFDD1" w:rsidP="798FFD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03CB6">
              <w:rPr>
                <w:rFonts w:ascii="Times New Roman" w:eastAsia="Times New Roman" w:hAnsi="Times New Roman" w:cs="Times New Roman"/>
              </w:rPr>
              <w:t>BLOCO A – PUBLICAÇÃO DE ARTIGOS EM EXTRATOS QUALIS CAPES NO QUADRIÊNIO</w:t>
            </w:r>
          </w:p>
        </w:tc>
      </w:tr>
      <w:tr w:rsidR="00703CB6" w:rsidRPr="00703CB6" w14:paraId="2D6A25A9" w14:textId="77777777" w:rsidTr="00C849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1" w:type="dxa"/>
            <w:tcBorders>
              <w:top w:val="single" w:sz="12" w:space="0" w:color="92CDDC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137453C4" w14:textId="25A541E4" w:rsidR="798FFDD1" w:rsidRPr="00703CB6" w:rsidRDefault="798FFDD1" w:rsidP="798FFDD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aps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caps/>
              </w:rPr>
              <w:t xml:space="preserve"> </w:t>
            </w:r>
          </w:p>
          <w:p w14:paraId="4215DC78" w14:textId="44EF3267" w:rsidR="798FFDD1" w:rsidRPr="00703CB6" w:rsidRDefault="798FFDD1" w:rsidP="798FFDD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aps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caps/>
              </w:rPr>
              <w:t>TÍTULO COM Referência completa do Artigo E LINK de acesso</w:t>
            </w:r>
          </w:p>
        </w:tc>
        <w:tc>
          <w:tcPr>
            <w:tcW w:w="2984" w:type="dxa"/>
            <w:tcBorders>
              <w:top w:val="nil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54989799" w14:textId="529B152A" w:rsidR="798FFDD1" w:rsidRPr="00703CB6" w:rsidRDefault="798FFDD1" w:rsidP="798FFDD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03CB6">
              <w:rPr>
                <w:rFonts w:ascii="Times New Roman" w:eastAsia="Times New Roman" w:hAnsi="Times New Roman" w:cs="Times New Roman"/>
              </w:rPr>
              <w:t xml:space="preserve">CLASSIFICAÇÃO QUALIS </w:t>
            </w:r>
          </w:p>
          <w:p w14:paraId="44171B21" w14:textId="3DC3C205" w:rsidR="798FFDD1" w:rsidRPr="00703CB6" w:rsidRDefault="798FFDD1" w:rsidP="798FFDD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703CB6">
              <w:rPr>
                <w:rFonts w:ascii="Times New Roman" w:eastAsia="Times New Roman" w:hAnsi="Times New Roman" w:cs="Times New Roman"/>
              </w:rPr>
              <w:t>INTERDIDIPLINAR</w:t>
            </w:r>
            <w:r w:rsidRPr="00703CB6">
              <w:rPr>
                <w:rFonts w:ascii="Times New Roman" w:eastAsia="Times New Roman" w:hAnsi="Times New Roman" w:cs="Times New Roman"/>
                <w:vertAlign w:val="superscript"/>
              </w:rPr>
              <w:t>*</w:t>
            </w:r>
          </w:p>
          <w:p w14:paraId="20A45137" w14:textId="1BECD6D4" w:rsidR="798FFDD1" w:rsidRPr="00703CB6" w:rsidRDefault="798FFDD1" w:rsidP="798FFDD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03CB6">
              <w:rPr>
                <w:rFonts w:ascii="Times New Roman" w:eastAsia="Times New Roman" w:hAnsi="Times New Roman" w:cs="Times New Roman"/>
              </w:rPr>
              <w:t>(A1, A2, A3, A4, B1 ou B2)</w:t>
            </w:r>
          </w:p>
        </w:tc>
      </w:tr>
      <w:tr w:rsidR="00703CB6" w:rsidRPr="00703CB6" w14:paraId="155F561A" w14:textId="77777777" w:rsidTr="00C849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1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36F163A7" w14:textId="7AB2DAA4" w:rsidR="798FFDD1" w:rsidRPr="00703CB6" w:rsidRDefault="798FFDD1" w:rsidP="798FFDD1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2984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7C2C664C" w14:textId="30C19F65" w:rsidR="798FFDD1" w:rsidRPr="00703CB6" w:rsidRDefault="798FFDD1" w:rsidP="798FFDD1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03CB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03CB6" w:rsidRPr="00703CB6" w14:paraId="11B7C853" w14:textId="77777777" w:rsidTr="00C849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1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63868B94" w14:textId="47944786" w:rsidR="798FFDD1" w:rsidRPr="00703CB6" w:rsidRDefault="798FFDD1" w:rsidP="798FFDD1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</w:rPr>
              <w:t>2</w:t>
            </w:r>
          </w:p>
        </w:tc>
        <w:tc>
          <w:tcPr>
            <w:tcW w:w="2984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24F7008B" w14:textId="274FE259" w:rsidR="798FFDD1" w:rsidRPr="00703CB6" w:rsidRDefault="798FFDD1" w:rsidP="798FFDD1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03CB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03CB6" w:rsidRPr="00703CB6" w14:paraId="0ECF4415" w14:textId="77777777" w:rsidTr="00C849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1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38DB4DAB" w14:textId="796327A9" w:rsidR="798FFDD1" w:rsidRPr="00703CB6" w:rsidRDefault="798FFDD1" w:rsidP="798FFDD1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</w:rPr>
              <w:t>3</w:t>
            </w:r>
          </w:p>
        </w:tc>
        <w:tc>
          <w:tcPr>
            <w:tcW w:w="2984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4C2583AA" w14:textId="6B422324" w:rsidR="798FFDD1" w:rsidRPr="00703CB6" w:rsidRDefault="798FFDD1" w:rsidP="798FFDD1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03CB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03CB6" w:rsidRPr="00703CB6" w14:paraId="5CE4AA87" w14:textId="77777777" w:rsidTr="00C849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1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2DDC6D6D" w14:textId="5DD92A68" w:rsidR="798FFDD1" w:rsidRPr="00703CB6" w:rsidRDefault="798FFDD1" w:rsidP="798FFDD1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</w:rPr>
              <w:t>4</w:t>
            </w:r>
          </w:p>
        </w:tc>
        <w:tc>
          <w:tcPr>
            <w:tcW w:w="2984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019D96ED" w14:textId="021CDEA0" w:rsidR="798FFDD1" w:rsidRPr="00703CB6" w:rsidRDefault="798FFDD1" w:rsidP="798FFDD1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03CB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03CB6" w:rsidRPr="00703CB6" w14:paraId="2FFB07FC" w14:textId="77777777" w:rsidTr="00C849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1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0CCD87D2" w14:textId="68D631AF" w:rsidR="798FFDD1" w:rsidRPr="00703CB6" w:rsidRDefault="798FFDD1" w:rsidP="798FFDD1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</w:rPr>
              <w:t>5</w:t>
            </w:r>
          </w:p>
        </w:tc>
        <w:tc>
          <w:tcPr>
            <w:tcW w:w="2984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598FB626" w14:textId="3C56AC42" w:rsidR="798FFDD1" w:rsidRPr="00703CB6" w:rsidRDefault="798FFDD1" w:rsidP="798FFDD1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03CB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03CB6" w:rsidRPr="00703CB6" w14:paraId="6F98C339" w14:textId="77777777" w:rsidTr="00C849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1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41604A42" w14:textId="35D4888A" w:rsidR="798FFDD1" w:rsidRPr="00703CB6" w:rsidRDefault="798FFDD1" w:rsidP="798FFDD1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</w:rPr>
              <w:t>6</w:t>
            </w:r>
          </w:p>
        </w:tc>
        <w:tc>
          <w:tcPr>
            <w:tcW w:w="2984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51B36E00" w14:textId="511A1E14" w:rsidR="798FFDD1" w:rsidRPr="00703CB6" w:rsidRDefault="798FFDD1" w:rsidP="798FFDD1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03CB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03CB6" w:rsidRPr="00703CB6" w14:paraId="4514710B" w14:textId="77777777" w:rsidTr="00C849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1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394A8D4F" w14:textId="4FE50923" w:rsidR="798FFDD1" w:rsidRPr="00703CB6" w:rsidRDefault="798FFDD1" w:rsidP="798FFDD1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</w:rPr>
              <w:t>7</w:t>
            </w:r>
          </w:p>
        </w:tc>
        <w:tc>
          <w:tcPr>
            <w:tcW w:w="2984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7EF57ADA" w14:textId="0E3BCCDB" w:rsidR="798FFDD1" w:rsidRPr="00703CB6" w:rsidRDefault="798FFDD1" w:rsidP="798FFDD1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03CB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3BB9C744" w14:textId="4BD15CCA" w:rsidR="00B2620E" w:rsidRDefault="1C21622F" w:rsidP="798FFDD1">
      <w:pPr>
        <w:spacing w:after="0" w:line="276" w:lineRule="auto"/>
        <w:jc w:val="both"/>
        <w:rPr>
          <w:rFonts w:ascii="Times New Roman" w:eastAsia="Times New Roman" w:hAnsi="Times New Roman" w:cs="Times New Roman"/>
          <w:lang w:val="pt"/>
        </w:rPr>
      </w:pPr>
      <w:r w:rsidRPr="00703CB6">
        <w:rPr>
          <w:rFonts w:ascii="Times New Roman" w:eastAsia="Times New Roman" w:hAnsi="Times New Roman" w:cs="Times New Roman"/>
          <w:sz w:val="22"/>
          <w:szCs w:val="22"/>
        </w:rPr>
        <w:t xml:space="preserve">*A pontuação dos artigos segue o QUALIS da área interdisciplinar do último quadriênio avaliado. Para o credenciamento, tem como referência o conceito “Bom” equivalente ao </w:t>
      </w:r>
      <w:proofErr w:type="spellStart"/>
      <w:r w:rsidRPr="00703CB6">
        <w:rPr>
          <w:rFonts w:ascii="Times New Roman" w:eastAsia="Times New Roman" w:hAnsi="Times New Roman" w:cs="Times New Roman"/>
          <w:sz w:val="22"/>
          <w:szCs w:val="22"/>
        </w:rPr>
        <w:t>IndProd</w:t>
      </w:r>
      <w:proofErr w:type="spellEnd"/>
      <w:r w:rsidRPr="00703CB6">
        <w:rPr>
          <w:rFonts w:ascii="Times New Roman" w:eastAsia="Times New Roman" w:hAnsi="Times New Roman" w:cs="Times New Roman"/>
          <w:sz w:val="22"/>
          <w:szCs w:val="22"/>
        </w:rPr>
        <w:t xml:space="preserve"> (Índice de Produtividade, que contabiliza toda a produção intelectual do Programa). </w:t>
      </w:r>
      <w:r w:rsidR="4E67F54E" w:rsidRPr="00703CB6">
        <w:rPr>
          <w:rFonts w:ascii="Times New Roman" w:eastAsia="Times New Roman" w:hAnsi="Times New Roman" w:cs="Times New Roman"/>
          <w:sz w:val="22"/>
          <w:szCs w:val="22"/>
        </w:rPr>
        <w:t>Para o</w:t>
      </w:r>
      <w:r w:rsidRPr="00703CB6">
        <w:rPr>
          <w:rFonts w:ascii="Times New Roman" w:eastAsia="Times New Roman" w:hAnsi="Times New Roman" w:cs="Times New Roman"/>
          <w:sz w:val="22"/>
          <w:szCs w:val="22"/>
        </w:rPr>
        <w:t xml:space="preserve"> quadriênio 2017-2020</w:t>
      </w:r>
      <w:r w:rsidR="72A07433" w:rsidRPr="00703CB6">
        <w:rPr>
          <w:rFonts w:ascii="Times New Roman" w:eastAsia="Times New Roman" w:hAnsi="Times New Roman" w:cs="Times New Roman"/>
          <w:sz w:val="22"/>
          <w:szCs w:val="22"/>
        </w:rPr>
        <w:t>:</w:t>
      </w:r>
      <w:r w:rsidRPr="00703CB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03CB6">
        <w:rPr>
          <w:rFonts w:ascii="Times New Roman" w:eastAsia="Times New Roman" w:hAnsi="Times New Roman" w:cs="Times New Roman"/>
          <w:sz w:val="22"/>
          <w:szCs w:val="22"/>
        </w:rPr>
        <w:t>IndProd</w:t>
      </w:r>
      <w:proofErr w:type="spellEnd"/>
      <w:r w:rsidRPr="00703CB6">
        <w:rPr>
          <w:rFonts w:ascii="Times New Roman" w:eastAsia="Times New Roman" w:hAnsi="Times New Roman" w:cs="Times New Roman"/>
          <w:sz w:val="22"/>
          <w:szCs w:val="22"/>
        </w:rPr>
        <w:t xml:space="preserve"> Bom</w:t>
      </w:r>
      <w:r w:rsidR="36A36110" w:rsidRPr="00703CB6">
        <w:rPr>
          <w:rFonts w:ascii="Times New Roman" w:eastAsia="Times New Roman" w:hAnsi="Times New Roman" w:cs="Times New Roman"/>
          <w:sz w:val="22"/>
          <w:szCs w:val="22"/>
        </w:rPr>
        <w:t>=</w:t>
      </w:r>
      <w:r w:rsidRPr="00703CB6">
        <w:rPr>
          <w:rFonts w:ascii="Times New Roman" w:eastAsia="Times New Roman" w:hAnsi="Times New Roman" w:cs="Times New Roman"/>
          <w:sz w:val="22"/>
          <w:szCs w:val="22"/>
        </w:rPr>
        <w:t xml:space="preserve"> média de 1,6 até 2,3 (ou 1,6*100= 160 e 2,3*100=230)</w:t>
      </w:r>
      <w:r w:rsidR="48C4F558" w:rsidRPr="00703CB6">
        <w:rPr>
          <w:rFonts w:ascii="Times New Roman" w:eastAsia="Times New Roman" w:hAnsi="Times New Roman" w:cs="Times New Roman"/>
          <w:sz w:val="22"/>
          <w:szCs w:val="22"/>
        </w:rPr>
        <w:t>; Qualis Interdisciplinar (*100):</w:t>
      </w:r>
      <w:r w:rsidR="48C4F558" w:rsidRPr="00703CB6">
        <w:rPr>
          <w:rFonts w:ascii="Times New Roman" w:eastAsia="Times New Roman" w:hAnsi="Times New Roman" w:cs="Times New Roman"/>
          <w:lang w:val="pt"/>
        </w:rPr>
        <w:t xml:space="preserve"> A1=100; A2=87,5; A3=75; A4=62,5; B1=50; B2=37,5</w:t>
      </w:r>
      <w:r w:rsidR="3FF88827" w:rsidRPr="00703CB6">
        <w:rPr>
          <w:rFonts w:ascii="Times New Roman" w:eastAsia="Times New Roman" w:hAnsi="Times New Roman" w:cs="Times New Roman"/>
          <w:lang w:val="pt"/>
        </w:rPr>
        <w:t>.</w:t>
      </w:r>
    </w:p>
    <w:p w14:paraId="20A90938" w14:textId="77777777" w:rsidR="00C84968" w:rsidRDefault="00C84968" w:rsidP="798FFDD1">
      <w:pPr>
        <w:spacing w:after="0" w:line="276" w:lineRule="auto"/>
        <w:jc w:val="both"/>
        <w:rPr>
          <w:rFonts w:ascii="Times New Roman" w:eastAsia="Times New Roman" w:hAnsi="Times New Roman" w:cs="Times New Roman"/>
          <w:lang w:val="pt"/>
        </w:rPr>
      </w:pPr>
    </w:p>
    <w:p w14:paraId="054329C2" w14:textId="77777777" w:rsidR="00A135C2" w:rsidRPr="00703CB6" w:rsidRDefault="00A135C2" w:rsidP="798FFDD1">
      <w:p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TabeladeGrade1Clara-nfase5"/>
        <w:tblW w:w="9016" w:type="dxa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703CB6" w:rsidRPr="00703CB6" w14:paraId="63A1652A" w14:textId="77777777" w:rsidTr="00703C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top w:val="single" w:sz="8" w:space="0" w:color="B6DDE8"/>
              <w:left w:val="single" w:sz="8" w:space="0" w:color="B6DDE8"/>
              <w:bottom w:val="single" w:sz="12" w:space="0" w:color="92CDDC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17549714" w14:textId="726E3990" w:rsidR="798FFDD1" w:rsidRPr="00703CB6" w:rsidRDefault="798FFDD1" w:rsidP="798FFD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703CB6">
              <w:rPr>
                <w:rFonts w:ascii="Times New Roman" w:eastAsia="Times New Roman" w:hAnsi="Times New Roman" w:cs="Times New Roman"/>
              </w:rPr>
              <w:lastRenderedPageBreak/>
              <w:t>BLOCO B- LIVROS OU CAPÍTULOS DE LIVRO</w:t>
            </w:r>
            <w:r w:rsidRPr="00703CB6">
              <w:rPr>
                <w:rFonts w:ascii="Times New Roman" w:eastAsia="Times New Roman" w:hAnsi="Times New Roman" w:cs="Times New Roman"/>
                <w:vertAlign w:val="superscript"/>
              </w:rPr>
              <w:t>**</w:t>
            </w:r>
          </w:p>
          <w:p w14:paraId="788E44BC" w14:textId="667C6289" w:rsidR="798FFDD1" w:rsidRPr="00703CB6" w:rsidRDefault="798FFDD1" w:rsidP="798FFDD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COMPROVAÇÃO - para cada capítulo ou livro pulicado no quadriênio, anexar cópia em </w:t>
            </w:r>
            <w:proofErr w:type="spellStart"/>
            <w:r w:rsidRPr="00703CB6">
              <w:rPr>
                <w:rFonts w:ascii="Times New Roman" w:eastAsia="Times New Roman" w:hAnsi="Times New Roman" w:cs="Times New Roman"/>
                <w:b w:val="0"/>
                <w:bCs w:val="0"/>
              </w:rPr>
              <w:t>pdf</w:t>
            </w:r>
            <w:proofErr w:type="spellEnd"/>
            <w:r w:rsidRPr="00703CB6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 dos seguintes elementos: capa, contracapa, folha de rosto, sumário, ficha catalográfica e primeira página do capítulo de livro.</w:t>
            </w:r>
          </w:p>
        </w:tc>
      </w:tr>
      <w:tr w:rsidR="00703CB6" w:rsidRPr="00703CB6" w14:paraId="5F595762" w14:textId="77777777" w:rsidTr="00703C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top w:val="single" w:sz="12" w:space="0" w:color="92CDDC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4AA7F9EF" w14:textId="4331B6C5" w:rsidR="798FFDD1" w:rsidRPr="00703CB6" w:rsidRDefault="798FFDD1" w:rsidP="798FFDD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aps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caps/>
              </w:rPr>
              <w:t>Título do livro ou capítulo com REFERÊNCIA completa e link.</w:t>
            </w:r>
          </w:p>
        </w:tc>
        <w:tc>
          <w:tcPr>
            <w:tcW w:w="4508" w:type="dxa"/>
            <w:tcBorders>
              <w:top w:val="nil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50443DC0" w14:textId="7C7CBE7A" w:rsidR="798FFDD1" w:rsidRPr="00703CB6" w:rsidRDefault="798FFDD1" w:rsidP="798FFDD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pt"/>
              </w:rPr>
            </w:pPr>
            <w:r w:rsidRPr="00703CB6">
              <w:rPr>
                <w:rFonts w:ascii="Times New Roman" w:eastAsia="Times New Roman" w:hAnsi="Times New Roman" w:cs="Times New Roman"/>
                <w:lang w:val="pt"/>
              </w:rPr>
              <w:t>RESUMO - registre sinteticamente a aderência, impacto, relevância e inovação da produção à linha de pesquisa do PPGPPIJ (informe links).</w:t>
            </w:r>
          </w:p>
        </w:tc>
      </w:tr>
      <w:tr w:rsidR="00703CB6" w:rsidRPr="00703CB6" w14:paraId="50D134D8" w14:textId="77777777" w:rsidTr="00703C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092A2012" w14:textId="5ED95C3F" w:rsidR="798FFDD1" w:rsidRPr="00703CB6" w:rsidRDefault="798FFDD1" w:rsidP="798FFDD1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4508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12B2EB52" w14:textId="75864554" w:rsidR="798FFDD1" w:rsidRPr="00703CB6" w:rsidRDefault="798FFDD1" w:rsidP="798FFDD1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03CB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03CB6" w:rsidRPr="00703CB6" w14:paraId="39714E6E" w14:textId="77777777" w:rsidTr="00703C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40A563EA" w14:textId="4CC427C4" w:rsidR="798FFDD1" w:rsidRPr="00703CB6" w:rsidRDefault="798FFDD1" w:rsidP="798FFDD1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</w:rPr>
              <w:t>2</w:t>
            </w:r>
          </w:p>
        </w:tc>
        <w:tc>
          <w:tcPr>
            <w:tcW w:w="4508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464787DD" w14:textId="4AD0CF40" w:rsidR="798FFDD1" w:rsidRPr="00703CB6" w:rsidRDefault="798FFDD1" w:rsidP="798FFDD1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03CB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3D785B1C" w14:textId="5DA3991C" w:rsidR="00B2620E" w:rsidRPr="00703CB6" w:rsidRDefault="00B2620E" w:rsidP="00703CB6">
      <w:pPr>
        <w:spacing w:after="0" w:line="240" w:lineRule="auto"/>
        <w:jc w:val="both"/>
      </w:pPr>
    </w:p>
    <w:p w14:paraId="661A65C5" w14:textId="74A63375" w:rsidR="00B2620E" w:rsidRPr="00703CB6" w:rsidRDefault="1C21622F" w:rsidP="00703CB6">
      <w:pPr>
        <w:spacing w:after="0" w:line="240" w:lineRule="auto"/>
        <w:jc w:val="both"/>
        <w:rPr>
          <w:sz w:val="20"/>
          <w:szCs w:val="20"/>
        </w:rPr>
      </w:pPr>
      <w:r w:rsidRPr="00703CB6">
        <w:rPr>
          <w:rFonts w:ascii="Times New Roman" w:eastAsia="Times New Roman" w:hAnsi="Times New Roman" w:cs="Times New Roman"/>
          <w:sz w:val="20"/>
          <w:szCs w:val="20"/>
        </w:rPr>
        <w:t xml:space="preserve">** A pontuação dos capítulos e livros é realizada em consonância com o </w:t>
      </w:r>
      <w:r w:rsidRPr="00703CB6">
        <w:rPr>
          <w:rFonts w:ascii="Times New Roman" w:eastAsia="Times New Roman" w:hAnsi="Times New Roman" w:cs="Times New Roman"/>
          <w:i/>
          <w:iCs/>
          <w:sz w:val="20"/>
          <w:szCs w:val="20"/>
        </w:rPr>
        <w:t>GT Qualis Livros</w:t>
      </w:r>
      <w:r w:rsidRPr="00703CB6">
        <w:rPr>
          <w:rFonts w:ascii="Times New Roman" w:eastAsia="Times New Roman" w:hAnsi="Times New Roman" w:cs="Times New Roman"/>
          <w:sz w:val="20"/>
          <w:szCs w:val="20"/>
        </w:rPr>
        <w:t xml:space="preserve"> da Capes, considerando sempre as atualizações realizadas no último quadriênio. Documento </w:t>
      </w:r>
      <w:proofErr w:type="spellStart"/>
      <w:r w:rsidR="73A7E2BE" w:rsidRPr="00703CB6">
        <w:rPr>
          <w:rFonts w:ascii="Times New Roman" w:eastAsia="Times New Roman" w:hAnsi="Times New Roman" w:cs="Times New Roman"/>
          <w:sz w:val="20"/>
          <w:szCs w:val="20"/>
        </w:rPr>
        <w:t>referencia</w:t>
      </w:r>
      <w:proofErr w:type="spellEnd"/>
      <w:r w:rsidR="73A7E2BE" w:rsidRPr="00703C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03CB6">
        <w:rPr>
          <w:rFonts w:ascii="Times New Roman" w:eastAsia="Times New Roman" w:hAnsi="Times New Roman" w:cs="Times New Roman"/>
          <w:sz w:val="20"/>
          <w:szCs w:val="20"/>
        </w:rPr>
        <w:t xml:space="preserve">disponível em:  </w:t>
      </w:r>
      <w:hyperlink r:id="rId7">
        <w:r w:rsidRPr="00703CB6">
          <w:rPr>
            <w:rStyle w:val="Hyperlink"/>
            <w:rFonts w:ascii="Times New Roman" w:eastAsia="Times New Roman" w:hAnsi="Times New Roman" w:cs="Times New Roman"/>
            <w:color w:val="auto"/>
            <w:sz w:val="20"/>
            <w:szCs w:val="20"/>
          </w:rPr>
          <w:t>https://www.gov.br/capes/pt-br/centrais-de-conteudo/12062019-proposta-de-classificacao-de-livros-gt-qualislivro-pdf/view</w:t>
        </w:r>
      </w:hyperlink>
      <w:r w:rsidRPr="00703CB6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5A2E46E2" w14:textId="5BF4053C" w:rsidR="00B2620E" w:rsidRPr="00703CB6" w:rsidRDefault="1C21622F" w:rsidP="798FFDD1">
      <w:pPr>
        <w:spacing w:after="0" w:line="276" w:lineRule="auto"/>
        <w:jc w:val="both"/>
        <w:rPr>
          <w:sz w:val="20"/>
          <w:szCs w:val="20"/>
        </w:rPr>
      </w:pPr>
      <w:r w:rsidRPr="00703C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Style w:val="TabeladeGrade1Clara-nfase5"/>
        <w:tblW w:w="0" w:type="auto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703CB6" w:rsidRPr="00703CB6" w14:paraId="49FE1EB1" w14:textId="77777777" w:rsidTr="798FFD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top w:val="single" w:sz="8" w:space="0" w:color="B6DDE8"/>
              <w:left w:val="single" w:sz="8" w:space="0" w:color="B6DDE8"/>
              <w:bottom w:val="single" w:sz="12" w:space="0" w:color="92CDDC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70427CDA" w14:textId="6C3CAB80" w:rsidR="798FFDD1" w:rsidRPr="00703CB6" w:rsidRDefault="798FFDD1" w:rsidP="798FFD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3CB6">
              <w:rPr>
                <w:rFonts w:ascii="Times New Roman" w:eastAsia="Times New Roman" w:hAnsi="Times New Roman" w:cs="Times New Roman"/>
              </w:rPr>
              <w:t>BLOCO C- PRODUÇÃO TECNOLÓGICA***</w:t>
            </w:r>
          </w:p>
          <w:p w14:paraId="2206098B" w14:textId="7F509C3E" w:rsidR="798FFDD1" w:rsidRPr="00703CB6" w:rsidRDefault="798FFDD1" w:rsidP="798FFDD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</w:rPr>
              <w:t>CLASSIFICAÇÃO: Registre se você produziu uma ou mais das seguintes produções: a-Produção bibliográfica (artigos em jornais, revistas de divulgação, resenha, texto de catálogo ou outro);</w:t>
            </w:r>
            <w:r w:rsidRPr="00703CB6">
              <w:rPr>
                <w:rFonts w:ascii="Segoe UI" w:eastAsia="Segoe UI" w:hAnsi="Segoe UI" w:cs="Segoe UI"/>
                <w:b w:val="0"/>
                <w:bCs w:val="0"/>
                <w:sz w:val="23"/>
                <w:szCs w:val="23"/>
                <w:lang w:val="pt"/>
              </w:rPr>
              <w:t xml:space="preserve"> b-</w:t>
            </w:r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  <w:t>Curso de formação profissional (docência em atividade de capacitação; criação e/ou organização de atividade de capacitação);c-Material didático; d-Evento organizado;</w:t>
            </w:r>
            <w:r w:rsidR="00703CB6" w:rsidRPr="00703CB6"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  <w:t xml:space="preserve"> </w:t>
            </w:r>
            <w:proofErr w:type="spellStart"/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  <w:t>e-Norma</w:t>
            </w:r>
            <w:proofErr w:type="spellEnd"/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  <w:t xml:space="preserve"> ou marco regulatório (elaboração, estudos de regulamentação,  estudos em audiência pública); f-Relatório conclusivo, serviços, consultoria, assessoria, parecer ou nota </w:t>
            </w:r>
            <w:proofErr w:type="spellStart"/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  <w:t>técnica;g-Manual</w:t>
            </w:r>
            <w:proofErr w:type="spellEnd"/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  <w:t xml:space="preserve"> ou Protocolo; h-Produto de comunicação (programas de rádio, televisão, redes sociais, </w:t>
            </w:r>
            <w:proofErr w:type="spellStart"/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  <w:t>etc</w:t>
            </w:r>
            <w:proofErr w:type="spellEnd"/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  <w:t>);</w:t>
            </w:r>
            <w:r w:rsidRPr="00703CB6">
              <w:rPr>
                <w:rFonts w:ascii="Calibri Light" w:eastAsia="Calibri Light" w:hAnsi="Calibri Light" w:cs="Calibri Light"/>
                <w:b w:val="0"/>
                <w:bCs w:val="0"/>
                <w:sz w:val="22"/>
                <w:szCs w:val="22"/>
                <w:lang w:val="pt"/>
              </w:rPr>
              <w:t xml:space="preserve"> </w:t>
            </w:r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  <w:t>Processo/Tecnologia, produto ou material não patenteável</w:t>
            </w:r>
          </w:p>
        </w:tc>
      </w:tr>
      <w:tr w:rsidR="00703CB6" w:rsidRPr="00703CB6" w14:paraId="243D386D" w14:textId="77777777" w:rsidTr="798FFD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top w:val="single" w:sz="12" w:space="0" w:color="92CDDC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43BD14CC" w14:textId="584A6CAF" w:rsidR="798FFDD1" w:rsidRPr="00703CB6" w:rsidRDefault="798FFDD1" w:rsidP="798FFDD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aps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caps/>
              </w:rPr>
              <w:t>Título e classificação da produção tecnológica com link.</w:t>
            </w:r>
          </w:p>
        </w:tc>
        <w:tc>
          <w:tcPr>
            <w:tcW w:w="4508" w:type="dxa"/>
            <w:tcBorders>
              <w:top w:val="nil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673193AE" w14:textId="6FEC21C0" w:rsidR="798FFDD1" w:rsidRPr="00703CB6" w:rsidRDefault="798FFDD1" w:rsidP="798FFDD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pt"/>
              </w:rPr>
            </w:pPr>
            <w:r w:rsidRPr="00703CB6">
              <w:rPr>
                <w:rFonts w:ascii="Times New Roman" w:eastAsia="Times New Roman" w:hAnsi="Times New Roman" w:cs="Times New Roman"/>
                <w:lang w:val="pt"/>
              </w:rPr>
              <w:t>RESUMO:</w:t>
            </w:r>
            <w:r w:rsidRPr="00703CB6">
              <w:rPr>
                <w:rFonts w:ascii="Segoe UI" w:eastAsia="Segoe UI" w:hAnsi="Segoe UI" w:cs="Segoe UI"/>
                <w:sz w:val="21"/>
                <w:szCs w:val="21"/>
                <w:lang w:val="pt"/>
              </w:rPr>
              <w:t xml:space="preserve"> </w:t>
            </w:r>
            <w:r w:rsidRPr="00703CB6">
              <w:rPr>
                <w:rFonts w:ascii="Times New Roman" w:eastAsia="Times New Roman" w:hAnsi="Times New Roman" w:cs="Times New Roman"/>
                <w:lang w:val="pt"/>
              </w:rPr>
              <w:t xml:space="preserve">registre sinteticamente se a produção técnica foi resultado de pesquisa, qual o tipo de impacto, inovação e se teve financiamento (se houver algum link, informe)  </w:t>
            </w:r>
          </w:p>
        </w:tc>
      </w:tr>
      <w:tr w:rsidR="00703CB6" w:rsidRPr="00703CB6" w14:paraId="398170A9" w14:textId="77777777" w:rsidTr="798FFD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473C6D66" w14:textId="0353B6BB" w:rsidR="798FFDD1" w:rsidRPr="00703CB6" w:rsidRDefault="798FFDD1" w:rsidP="798FFDD1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4508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4A94D3C9" w14:textId="031A1E5C" w:rsidR="798FFDD1" w:rsidRPr="00703CB6" w:rsidRDefault="798FFDD1" w:rsidP="798FFDD1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03CB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03CB6" w:rsidRPr="00703CB6" w14:paraId="3E10A747" w14:textId="77777777" w:rsidTr="798FFD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0C6946FE" w14:textId="7E02F139" w:rsidR="798FFDD1" w:rsidRPr="00703CB6" w:rsidRDefault="798FFDD1" w:rsidP="798FFDD1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</w:rPr>
              <w:t>2</w:t>
            </w:r>
          </w:p>
        </w:tc>
        <w:tc>
          <w:tcPr>
            <w:tcW w:w="4508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58B5A18E" w14:textId="5093EE53" w:rsidR="798FFDD1" w:rsidRPr="00703CB6" w:rsidRDefault="798FFDD1" w:rsidP="798FFDD1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03CB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03CB6" w:rsidRPr="00703CB6" w14:paraId="16994B22" w14:textId="77777777" w:rsidTr="798FFD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6B4255A8" w14:textId="6DC83BB2" w:rsidR="798FFDD1" w:rsidRPr="00703CB6" w:rsidRDefault="798FFDD1" w:rsidP="798FFDD1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</w:rPr>
              <w:t>3</w:t>
            </w:r>
          </w:p>
        </w:tc>
        <w:tc>
          <w:tcPr>
            <w:tcW w:w="4508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4CAC5150" w14:textId="00438EC4" w:rsidR="798FFDD1" w:rsidRPr="00703CB6" w:rsidRDefault="798FFDD1" w:rsidP="798FFDD1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03CB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56A7A2BB" w14:textId="4714F1BF" w:rsidR="00B2620E" w:rsidRPr="00703CB6" w:rsidRDefault="1C21622F" w:rsidP="798FFDD1">
      <w:pPr>
        <w:spacing w:after="0" w:line="276" w:lineRule="auto"/>
        <w:jc w:val="both"/>
        <w:rPr>
          <w:sz w:val="20"/>
          <w:szCs w:val="20"/>
        </w:rPr>
      </w:pPr>
      <w:r w:rsidRPr="00703CB6">
        <w:rPr>
          <w:rFonts w:ascii="Times New Roman" w:eastAsia="Times New Roman" w:hAnsi="Times New Roman" w:cs="Times New Roman"/>
          <w:sz w:val="20"/>
          <w:szCs w:val="20"/>
        </w:rPr>
        <w:t xml:space="preserve">*** A pontuação da produção tecnológica é realizada em consonância com o </w:t>
      </w:r>
      <w:r w:rsidRPr="00703CB6">
        <w:rPr>
          <w:rFonts w:ascii="Times New Roman" w:eastAsia="Times New Roman" w:hAnsi="Times New Roman" w:cs="Times New Roman"/>
          <w:i/>
          <w:iCs/>
          <w:sz w:val="20"/>
          <w:szCs w:val="20"/>
        </w:rPr>
        <w:t>GT Produção Tecnológica</w:t>
      </w:r>
      <w:r w:rsidRPr="00703CB6">
        <w:rPr>
          <w:rFonts w:ascii="Times New Roman" w:eastAsia="Times New Roman" w:hAnsi="Times New Roman" w:cs="Times New Roman"/>
          <w:sz w:val="20"/>
          <w:szCs w:val="20"/>
        </w:rPr>
        <w:t xml:space="preserve"> da Capes, considerando sempre as atualizações realizadas no último quadriênio. Documento </w:t>
      </w:r>
      <w:proofErr w:type="spellStart"/>
      <w:r w:rsidR="307E66CD" w:rsidRPr="00703CB6">
        <w:rPr>
          <w:rFonts w:ascii="Times New Roman" w:eastAsia="Times New Roman" w:hAnsi="Times New Roman" w:cs="Times New Roman"/>
          <w:sz w:val="20"/>
          <w:szCs w:val="20"/>
        </w:rPr>
        <w:t>referencia</w:t>
      </w:r>
      <w:proofErr w:type="spellEnd"/>
      <w:r w:rsidR="307E66CD" w:rsidRPr="00703C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03CB6">
        <w:rPr>
          <w:rFonts w:ascii="Times New Roman" w:eastAsia="Times New Roman" w:hAnsi="Times New Roman" w:cs="Times New Roman"/>
          <w:sz w:val="20"/>
          <w:szCs w:val="20"/>
        </w:rPr>
        <w:t xml:space="preserve">disponível em:  </w:t>
      </w:r>
      <w:hyperlink r:id="rId8">
        <w:r w:rsidRPr="00703CB6">
          <w:rPr>
            <w:rStyle w:val="Hyperlink"/>
            <w:rFonts w:ascii="Times New Roman" w:eastAsia="Times New Roman" w:hAnsi="Times New Roman" w:cs="Times New Roman"/>
            <w:color w:val="auto"/>
            <w:sz w:val="20"/>
            <w:szCs w:val="20"/>
          </w:rPr>
          <w:t>https://www.gov.br/capes/pt-br/centrais-de-conteudo/10062019-producao-tecnica-pdf</w:t>
        </w:r>
      </w:hyperlink>
      <w:r w:rsidRPr="00703C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09C08A4" w14:textId="18D24CF7" w:rsidR="00B2620E" w:rsidRPr="00703CB6" w:rsidRDefault="00B2620E" w:rsidP="00703CB6">
      <w:pPr>
        <w:spacing w:after="0" w:line="276" w:lineRule="auto"/>
        <w:jc w:val="both"/>
      </w:pPr>
    </w:p>
    <w:p w14:paraId="76860A4F" w14:textId="77777777" w:rsidR="00703CB6" w:rsidRDefault="00703CB6" w:rsidP="798FFDD1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</w:p>
    <w:p w14:paraId="0C185A13" w14:textId="23E07F72" w:rsidR="00B2620E" w:rsidRPr="00703CB6" w:rsidRDefault="1C21622F" w:rsidP="798FFDD1">
      <w:pPr>
        <w:spacing w:after="0"/>
        <w:jc w:val="center"/>
      </w:pPr>
      <w:r w:rsidRPr="00703CB6">
        <w:rPr>
          <w:rFonts w:ascii="Times New Roman" w:eastAsia="Times New Roman" w:hAnsi="Times New Roman" w:cs="Times New Roman"/>
          <w:b/>
          <w:bCs/>
        </w:rPr>
        <w:t>ANEXO II – PERFIS DO CORPO DOCENTE PERMANENTE DO PPGPPIJ</w:t>
      </w:r>
    </w:p>
    <w:p w14:paraId="300ADC3A" w14:textId="136F066E" w:rsidR="00B2620E" w:rsidRPr="00703CB6" w:rsidRDefault="1C21622F" w:rsidP="798FFDD1">
      <w:pPr>
        <w:spacing w:after="0"/>
        <w:jc w:val="center"/>
      </w:pPr>
      <w:r w:rsidRPr="00703CB6">
        <w:rPr>
          <w:rFonts w:ascii="Times New Roman" w:eastAsia="Times New Roman" w:hAnsi="Times New Roman" w:cs="Times New Roman"/>
          <w:lang w:val="pt"/>
        </w:rPr>
        <w:t xml:space="preserve"> </w:t>
      </w:r>
    </w:p>
    <w:tbl>
      <w:tblPr>
        <w:tblStyle w:val="TabeladeGrade1Clara-nfase5"/>
        <w:tblW w:w="9015" w:type="dxa"/>
        <w:tblLayout w:type="fixed"/>
        <w:tblLook w:val="01E0" w:firstRow="1" w:lastRow="1" w:firstColumn="1" w:lastColumn="1" w:noHBand="0" w:noVBand="0"/>
      </w:tblPr>
      <w:tblGrid>
        <w:gridCol w:w="2117"/>
        <w:gridCol w:w="6898"/>
      </w:tblGrid>
      <w:tr w:rsidR="00703CB6" w:rsidRPr="00703CB6" w14:paraId="171B5499" w14:textId="77777777" w:rsidTr="00703C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gridSpan w:val="2"/>
            <w:tcBorders>
              <w:top w:val="single" w:sz="8" w:space="0" w:color="B6DDE8"/>
              <w:left w:val="single" w:sz="8" w:space="0" w:color="B6DDE8"/>
              <w:bottom w:val="single" w:sz="12" w:space="0" w:color="92CDDC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584EC632" w14:textId="2B8C6AE2" w:rsidR="798FFDD1" w:rsidRPr="00703CB6" w:rsidRDefault="798FFDD1" w:rsidP="00A135C2">
            <w:pPr>
              <w:jc w:val="center"/>
              <w:rPr>
                <w:rFonts w:ascii="Times New Roman" w:eastAsia="Times New Roman" w:hAnsi="Times New Roman" w:cs="Times New Roman"/>
                <w:lang w:val="pt"/>
              </w:rPr>
            </w:pPr>
            <w:r w:rsidRPr="00703CB6">
              <w:rPr>
                <w:rFonts w:ascii="Times New Roman" w:eastAsia="Times New Roman" w:hAnsi="Times New Roman" w:cs="Times New Roman"/>
                <w:lang w:val="pt"/>
              </w:rPr>
              <w:t>PERFIL A -DOCENTE PLENA(O) CREDENCIAMENTO</w:t>
            </w:r>
          </w:p>
          <w:p w14:paraId="028C233E" w14:textId="38E3F464" w:rsidR="798FFDD1" w:rsidRPr="00703CB6" w:rsidRDefault="798FFDD1" w:rsidP="798FFDD1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  <w:t xml:space="preserve"> </w:t>
            </w:r>
          </w:p>
          <w:p w14:paraId="53758AC8" w14:textId="45329C61" w:rsidR="798FFDD1" w:rsidRPr="00703CB6" w:rsidRDefault="798FFDD1" w:rsidP="798FFDD1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DESCRIÇÃO. Professora(r) com doutorado em qualquer área do conhecimento, com expertise para atuar em uma ou mais linhas de pesquisa do PPGPPIJ. Habilidades no ensino, na produção científica e na pesquisa em pós-graduação articulada às demandas sociais por políticas públicas, infância e juventude. Experiência anterior em pós-graduação é desejável, porém, não caracteriza impedimento, se substituída por orientação de estudantes de graduação em programa de iniciação científica ou de especialização </w:t>
            </w:r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  <w:t>latu sensu</w:t>
            </w:r>
            <w:r w:rsidRPr="00703CB6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 ou coorientação de discentes de pós-graduação </w:t>
            </w:r>
            <w:proofErr w:type="spellStart"/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  <w:t>stritu</w:t>
            </w:r>
            <w:proofErr w:type="spellEnd"/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</w:rPr>
              <w:t xml:space="preserve"> sensu</w:t>
            </w:r>
            <w:r w:rsidRPr="00703CB6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 reconhecidos pela CAPES. Competência para orientação de mestrado.</w:t>
            </w:r>
          </w:p>
        </w:tc>
      </w:tr>
      <w:tr w:rsidR="00703CB6" w:rsidRPr="00703CB6" w14:paraId="5D6C8CB2" w14:textId="77777777" w:rsidTr="00703CB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tcBorders>
              <w:top w:val="single" w:sz="12" w:space="0" w:color="92CDDC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4230A992" w14:textId="26BC881E" w:rsidR="798FFDD1" w:rsidRPr="00703CB6" w:rsidRDefault="798FFDD1" w:rsidP="798FFDD1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  <w:t>Quesitos</w:t>
            </w:r>
          </w:p>
          <w:p w14:paraId="26A3EB31" w14:textId="3A7433D0" w:rsidR="798FFDD1" w:rsidRPr="00703CB6" w:rsidRDefault="798FFDD1" w:rsidP="798FFDD1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98" w:type="dxa"/>
            <w:tcBorders>
              <w:top w:val="nil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09B592CA" w14:textId="05C07442" w:rsidR="798FFDD1" w:rsidRPr="00703CB6" w:rsidRDefault="798FFDD1" w:rsidP="798FFDD1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  <w:t>Requisitos e características</w:t>
            </w:r>
          </w:p>
        </w:tc>
      </w:tr>
      <w:tr w:rsidR="00703CB6" w:rsidRPr="00703CB6" w14:paraId="4761831A" w14:textId="77777777" w:rsidTr="00703CB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691605C1" w14:textId="766D8803" w:rsidR="798FFDD1" w:rsidRPr="00703CB6" w:rsidRDefault="798FFDD1" w:rsidP="798FFDD1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  <w:t>Titulação</w:t>
            </w:r>
          </w:p>
          <w:p w14:paraId="654E419E" w14:textId="2238FBF4" w:rsidR="798FFDD1" w:rsidRPr="00703CB6" w:rsidRDefault="798FFDD1" w:rsidP="798FFDD1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98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0557C55B" w14:textId="5662EC45" w:rsidR="798FFDD1" w:rsidRPr="00703CB6" w:rsidRDefault="798FFDD1" w:rsidP="798FFDD1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  <w:t>Doutorado em qualquer área de conhecimento.</w:t>
            </w:r>
          </w:p>
        </w:tc>
      </w:tr>
      <w:tr w:rsidR="00703CB6" w:rsidRPr="00703CB6" w14:paraId="2EC71F6A" w14:textId="77777777" w:rsidTr="00703CB6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30DAFB41" w14:textId="2D00751D" w:rsidR="798FFDD1" w:rsidRPr="00703CB6" w:rsidRDefault="798FFDD1" w:rsidP="798FFDD1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  <w:t>Formação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98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78B72FEA" w14:textId="61BA38C1" w:rsidR="798FFDD1" w:rsidRPr="00703CB6" w:rsidRDefault="798FFDD1" w:rsidP="798FFDD1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  <w:t>Experiência comprovada em orientação de pelo menos: 1 (um) discente de iniciação científica pelo período mínimo de um (1) ano; OU  1(um) estudante de pós-graduação latu sensu; OU coorientado (1) discente de mestrado ou doutorado, em programas reconhecidos pela CAPES. Vinculação com a graduação por meio de oferta de disciplinas e orientações PIBIC desejável</w:t>
            </w:r>
          </w:p>
        </w:tc>
      </w:tr>
      <w:tr w:rsidR="00703CB6" w:rsidRPr="00703CB6" w14:paraId="4437025B" w14:textId="77777777" w:rsidTr="00703CB6">
        <w:trPr>
          <w:trHeight w:val="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57EDA3E3" w14:textId="119DB49F" w:rsidR="798FFDD1" w:rsidRPr="00703CB6" w:rsidRDefault="798FFDD1" w:rsidP="798FFDD1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  <w:t>Pesquisa, desenvolvimento, inovação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98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677AB423" w14:textId="0D32A3D6" w:rsidR="798FFDD1" w:rsidRPr="00703CB6" w:rsidRDefault="798FFDD1" w:rsidP="798FFDD1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  <w:t>Integrar ou coordenar grupo de pesquisa cadastrado na Plataforma Lattes do CNPq.</w:t>
            </w:r>
          </w:p>
          <w:p w14:paraId="2AE54916" w14:textId="11040CB4" w:rsidR="798FFDD1" w:rsidRPr="00703CB6" w:rsidRDefault="798FFDD1" w:rsidP="798FFDD1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Coordenar ou integrar pelo menos um projeto de pesquisa ativo no currículo lattes, </w:t>
            </w:r>
            <w:proofErr w:type="gramStart"/>
            <w:r w:rsidRPr="00703CB6">
              <w:rPr>
                <w:rFonts w:ascii="Times New Roman" w:eastAsia="Times New Roman" w:hAnsi="Times New Roman" w:cs="Times New Roman"/>
                <w:b w:val="0"/>
                <w:bCs w:val="0"/>
              </w:rPr>
              <w:t>com  aderência</w:t>
            </w:r>
            <w:proofErr w:type="gramEnd"/>
            <w:r w:rsidRPr="00703CB6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 da temática às linhas de pesquisa do PPGPPIJ relacionados à políticas públicas, infância e juventude. </w:t>
            </w:r>
          </w:p>
          <w:p w14:paraId="033AAEDF" w14:textId="7649967A" w:rsidR="798FFDD1" w:rsidRPr="00703CB6" w:rsidRDefault="798FFDD1" w:rsidP="798FFDD1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  <w:t xml:space="preserve"> </w:t>
            </w:r>
          </w:p>
        </w:tc>
      </w:tr>
      <w:tr w:rsidR="00703CB6" w:rsidRPr="00703CB6" w14:paraId="041209DE" w14:textId="77777777" w:rsidTr="00703CB6">
        <w:trPr>
          <w:trHeight w:val="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03922481" w14:textId="2E325A39" w:rsidR="798FFDD1" w:rsidRPr="00703CB6" w:rsidRDefault="798FFDD1" w:rsidP="798FFDD1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  <w:t xml:space="preserve">Atenção às demandas sociais por políticas públicas, infância e juventude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98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63215C7F" w14:textId="50724C1B" w:rsidR="798FFDD1" w:rsidRPr="00703CB6" w:rsidRDefault="798FFDD1" w:rsidP="798FFDD1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  <w:t xml:space="preserve">Atuação profissional e produção intelectual, inclusive tecnológica, voltada às demandas da sociedade civil por políticas públicas, infância e juventude.  Interface ou experiencias com os movimentos sociais organizados, bem como representações em entidades não-governamentais, governamentais ou de movimentos sociais desejável. </w:t>
            </w:r>
          </w:p>
          <w:p w14:paraId="7F609CB2" w14:textId="60E51F71" w:rsidR="798FFDD1" w:rsidRPr="00703CB6" w:rsidRDefault="798FFDD1" w:rsidP="798FFDD1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  <w:t xml:space="preserve"> </w:t>
            </w:r>
          </w:p>
        </w:tc>
      </w:tr>
      <w:tr w:rsidR="00703CB6" w:rsidRPr="00703CB6" w14:paraId="0283E486" w14:textId="77777777" w:rsidTr="00703CB6">
        <w:trPr>
          <w:trHeight w:val="17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7F0408DA" w14:textId="71C755F2" w:rsidR="798FFDD1" w:rsidRPr="00703CB6" w:rsidRDefault="798FFDD1" w:rsidP="798FFDD1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  <w:t>Produção intelectual e disseminação do conhecimento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98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4D8F39FF" w14:textId="0A7061E1" w:rsidR="798FFDD1" w:rsidRPr="00703CB6" w:rsidRDefault="798FFDD1" w:rsidP="798FFDD1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</w:rPr>
              <w:t>Comprovar produção intelectual nos quatro (4) anos anteriores à data de solicitação de credenciamento ou recredenciamento, avaliada por meio do Índice Global de Produção do Programa (</w:t>
            </w:r>
            <w:proofErr w:type="spellStart"/>
            <w:r w:rsidRPr="00703CB6">
              <w:rPr>
                <w:rFonts w:ascii="Times New Roman" w:eastAsia="Times New Roman" w:hAnsi="Times New Roman" w:cs="Times New Roman"/>
                <w:b w:val="0"/>
                <w:bCs w:val="0"/>
              </w:rPr>
              <w:t>IndProd</w:t>
            </w:r>
            <w:proofErr w:type="spellEnd"/>
            <w:r w:rsidRPr="00703CB6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) com valor equivalente ao conceito Bom, de acordo com último Relatório de Avaliação Quadrienal vigente na Área Interdisciplinar da CAPES para credenciamento em nível de Mestrado. </w:t>
            </w:r>
          </w:p>
        </w:tc>
      </w:tr>
      <w:tr w:rsidR="00703CB6" w:rsidRPr="00703CB6" w14:paraId="16473822" w14:textId="77777777" w:rsidTr="00703CB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4720D35F" w14:textId="49473498" w:rsidR="798FFDD1" w:rsidRPr="00703CB6" w:rsidRDefault="798FFDD1" w:rsidP="798FFDD1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  <w:t>Atuação no PPGPPIJ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98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20AE2A54" w14:textId="76C03F10" w:rsidR="798FFDD1" w:rsidRPr="00A135C2" w:rsidRDefault="00A135C2" w:rsidP="798FFDD1">
            <w:pPr>
              <w:jc w:val="both"/>
              <w:rPr>
                <w:rFonts w:ascii="Times New Roman" w:eastAsia="Times New Roman" w:hAnsi="Times New Roman" w:cs="Times New Roman"/>
                <w:lang w:val="pt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  <w:t>O</w:t>
            </w:r>
            <w:r w:rsidR="798FFDD1" w:rsidRPr="00703CB6"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  <w:t>fertar/ministrar pelo menos 1 (uma) disciplina por ano no PPGPPIJ, dentre o rol de disciplinas vigentes do programa. Orientação de estudantes selecionados em consonância com os projetos de pesquisa desenvolvidos. Participar de processos seletivos de candidatos à mestrado e comissões administrativas, conforme necessidades do PPGPPIJ.</w:t>
            </w:r>
          </w:p>
        </w:tc>
      </w:tr>
    </w:tbl>
    <w:p w14:paraId="7C6EA712" w14:textId="41A6094F" w:rsidR="00B2620E" w:rsidRPr="00703CB6" w:rsidRDefault="00B2620E" w:rsidP="798FFDD1">
      <w:pPr>
        <w:spacing w:after="0"/>
        <w:jc w:val="both"/>
      </w:pPr>
    </w:p>
    <w:tbl>
      <w:tblPr>
        <w:tblStyle w:val="TabeladeGrade1Clara-nfase5"/>
        <w:tblW w:w="0" w:type="auto"/>
        <w:tblLayout w:type="fixed"/>
        <w:tblLook w:val="01E0" w:firstRow="1" w:lastRow="1" w:firstColumn="1" w:lastColumn="1" w:noHBand="0" w:noVBand="0"/>
      </w:tblPr>
      <w:tblGrid>
        <w:gridCol w:w="2423"/>
        <w:gridCol w:w="6592"/>
      </w:tblGrid>
      <w:tr w:rsidR="00703CB6" w:rsidRPr="00703CB6" w14:paraId="3C133236" w14:textId="77777777" w:rsidTr="798FFD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gridSpan w:val="2"/>
            <w:tcBorders>
              <w:top w:val="single" w:sz="8" w:space="0" w:color="B6DDE8"/>
              <w:left w:val="single" w:sz="8" w:space="0" w:color="B6DDE8"/>
              <w:bottom w:val="single" w:sz="12" w:space="0" w:color="92CDDC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32C79BB9" w14:textId="2B048CFF" w:rsidR="798FFDD1" w:rsidRPr="00703CB6" w:rsidRDefault="798FFDD1" w:rsidP="00A135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03CB6">
              <w:rPr>
                <w:rFonts w:ascii="Times New Roman" w:eastAsia="Times New Roman" w:hAnsi="Times New Roman" w:cs="Times New Roman"/>
              </w:rPr>
              <w:t>PERFIL B -DOCENTE PLENA(</w:t>
            </w:r>
            <w:r w:rsidR="00A135C2" w:rsidRPr="00703CB6">
              <w:rPr>
                <w:rFonts w:ascii="Times New Roman" w:eastAsia="Times New Roman" w:hAnsi="Times New Roman" w:cs="Times New Roman"/>
              </w:rPr>
              <w:t>O) RECREDENCIAMENTO</w:t>
            </w:r>
          </w:p>
          <w:p w14:paraId="1B374C1F" w14:textId="06F85BA8" w:rsidR="798FFDD1" w:rsidRPr="00703CB6" w:rsidRDefault="798FFDD1" w:rsidP="798FFDD1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  <w:t xml:space="preserve"> </w:t>
            </w:r>
          </w:p>
          <w:p w14:paraId="5F0BF088" w14:textId="4E55FE99" w:rsidR="798FFDD1" w:rsidRPr="00703CB6" w:rsidRDefault="798FFDD1" w:rsidP="798FFDD1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  <w:t>DESCRIÇÃO. Professora(r) com doutorado em qualquer área do conhecimento, com expertise para atuar em uma ou mais linhas de pesquisa do PPGPPIJ. Habilidades no ensino, na produção científica e na pesquisa em pós-graduação articulada às demandas sociais por políticas públicas, infância e juventude. Competência para orientação de mestrado.</w:t>
            </w:r>
          </w:p>
          <w:p w14:paraId="2584C621" w14:textId="10DB397E" w:rsidR="798FFDD1" w:rsidRPr="00703CB6" w:rsidRDefault="798FFDD1" w:rsidP="798FFDD1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  <w:t xml:space="preserve"> </w:t>
            </w:r>
          </w:p>
        </w:tc>
      </w:tr>
      <w:tr w:rsidR="00703CB6" w:rsidRPr="00703CB6" w14:paraId="6B79437B" w14:textId="77777777" w:rsidTr="798FFDD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top w:val="single" w:sz="12" w:space="0" w:color="92CDDC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48E50BBD" w14:textId="294468CF" w:rsidR="798FFDD1" w:rsidRPr="00703CB6" w:rsidRDefault="798FFDD1" w:rsidP="798FFDD1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  <w:t>Quesitos</w:t>
            </w:r>
          </w:p>
          <w:p w14:paraId="52B0EC0D" w14:textId="3617072F" w:rsidR="798FFDD1" w:rsidRPr="00703CB6" w:rsidRDefault="798FFDD1" w:rsidP="798FFDD1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92" w:type="dxa"/>
            <w:tcBorders>
              <w:top w:val="nil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1A6E8FC9" w14:textId="50A2089B" w:rsidR="798FFDD1" w:rsidRPr="00703CB6" w:rsidRDefault="798FFDD1" w:rsidP="798FFDD1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  <w:t>Requisitos e características</w:t>
            </w:r>
          </w:p>
        </w:tc>
      </w:tr>
      <w:tr w:rsidR="00703CB6" w:rsidRPr="00703CB6" w14:paraId="4CF67B37" w14:textId="77777777" w:rsidTr="798FFDD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1E861481" w14:textId="2C1346F1" w:rsidR="798FFDD1" w:rsidRPr="00703CB6" w:rsidRDefault="798FFDD1" w:rsidP="798FFDD1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  <w:t>Titulação</w:t>
            </w:r>
          </w:p>
          <w:p w14:paraId="24218730" w14:textId="11927B56" w:rsidR="798FFDD1" w:rsidRPr="00703CB6" w:rsidRDefault="798FFDD1" w:rsidP="798FFDD1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92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0076CB45" w14:textId="3B599562" w:rsidR="798FFDD1" w:rsidRPr="00703CB6" w:rsidRDefault="798FFDD1" w:rsidP="798FFDD1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  <w:t>Doutorado em qualquer área de conhecimento.</w:t>
            </w:r>
          </w:p>
        </w:tc>
      </w:tr>
      <w:tr w:rsidR="00703CB6" w:rsidRPr="00703CB6" w14:paraId="66B74282" w14:textId="77777777" w:rsidTr="798FFDD1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79D4DC16" w14:textId="12932111" w:rsidR="798FFDD1" w:rsidRPr="00703CB6" w:rsidRDefault="798FFDD1" w:rsidP="798FFDD1">
            <w:pPr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  <w:t>Orientação e disciplinas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92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061181F0" w14:textId="0777E2A7" w:rsidR="798FFDD1" w:rsidRPr="00703CB6" w:rsidRDefault="798FFDD1" w:rsidP="798FFDD1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  <w:t xml:space="preserve">Experiência comprovada na orientação concluída ou em andamento de pelo menos 1 (um) discente de mestrado do PPGPPIJ. </w:t>
            </w:r>
          </w:p>
          <w:p w14:paraId="128A9AD9" w14:textId="31E0D3DD" w:rsidR="798FFDD1" w:rsidRPr="00703CB6" w:rsidRDefault="798FFDD1" w:rsidP="798FFDD1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  <w:t xml:space="preserve">Oferta de pelo menos 1 (uma) disciplina por ano. </w:t>
            </w:r>
          </w:p>
          <w:p w14:paraId="753E780E" w14:textId="4E912888" w:rsidR="798FFDD1" w:rsidRPr="00703CB6" w:rsidRDefault="798FFDD1" w:rsidP="798FFDD1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  <w:t>Vinculação com a graduação por meio de oferta de disciplinas e orientações PIBIC desejável.</w:t>
            </w:r>
          </w:p>
          <w:p w14:paraId="012B184F" w14:textId="311B2E56" w:rsidR="798FFDD1" w:rsidRPr="00703CB6" w:rsidRDefault="798FFDD1" w:rsidP="798FFDD1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  <w:t xml:space="preserve"> </w:t>
            </w:r>
          </w:p>
        </w:tc>
      </w:tr>
      <w:tr w:rsidR="00703CB6" w:rsidRPr="00703CB6" w14:paraId="2C6A6F0C" w14:textId="77777777" w:rsidTr="798FFDD1">
        <w:trPr>
          <w:trHeight w:val="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610BE59D" w14:textId="5207E25E" w:rsidR="798FFDD1" w:rsidRPr="00703CB6" w:rsidRDefault="798FFDD1" w:rsidP="798FFDD1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  <w:t>Pesquisa, desenvolvimento, inovação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92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6DBAF6ED" w14:textId="7CA31CCD" w:rsidR="798FFDD1" w:rsidRPr="00703CB6" w:rsidRDefault="798FFDD1" w:rsidP="798FFDD1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  <w:t>Integrar ou coordenar grupo de pesquisa cadastrado na Plataforma Lattes do CNPq.</w:t>
            </w:r>
          </w:p>
          <w:p w14:paraId="7020E2B2" w14:textId="5DD5990F" w:rsidR="798FFDD1" w:rsidRPr="00703CB6" w:rsidRDefault="798FFDD1" w:rsidP="798FFDD1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  <w:t>Coordenar ou integrar pelo menos um projeto de pesquisa ativo no currículo lattes, com aderência da temática às linhas de pesquisa do PPGPPIJ em relação às políticas públicas, infância e juventude.</w:t>
            </w:r>
          </w:p>
          <w:p w14:paraId="72C0813A" w14:textId="2313B8E7" w:rsidR="798FFDD1" w:rsidRPr="00703CB6" w:rsidRDefault="798FFDD1" w:rsidP="798FFDD1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  <w:t xml:space="preserve"> </w:t>
            </w:r>
          </w:p>
        </w:tc>
      </w:tr>
      <w:tr w:rsidR="00703CB6" w:rsidRPr="00703CB6" w14:paraId="7546B57F" w14:textId="77777777" w:rsidTr="798FFDD1">
        <w:trPr>
          <w:trHeight w:val="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4BE591B6" w14:textId="2D97C7E8" w:rsidR="798FFDD1" w:rsidRPr="00703CB6" w:rsidRDefault="798FFDD1" w:rsidP="798FFDD1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  <w:t xml:space="preserve">Atenção às demandas sociais por políticas públicas, infância e juventude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92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36211062" w14:textId="6B9F9C31" w:rsidR="798FFDD1" w:rsidRPr="00703CB6" w:rsidRDefault="798FFDD1" w:rsidP="798FFDD1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  <w:t xml:space="preserve">Atuação profissional e produção intelectual, inclusive tecnológica, voltada às demandas da sociedade civil por políticas públicas.  </w:t>
            </w:r>
          </w:p>
          <w:p w14:paraId="3B64DC35" w14:textId="325588EE" w:rsidR="798FFDD1" w:rsidRPr="00703CB6" w:rsidRDefault="798FFDD1" w:rsidP="798FFDD1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  <w:t xml:space="preserve">Interface ou experiencias com os movimentos sociais organizados, bem como representações em entidades não-governamentais, governamentais ou de movimentos sociais desejável. </w:t>
            </w:r>
          </w:p>
          <w:p w14:paraId="686241AB" w14:textId="5EA2DB68" w:rsidR="798FFDD1" w:rsidRPr="00703CB6" w:rsidRDefault="798FFDD1" w:rsidP="798FFDD1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  <w:t xml:space="preserve"> </w:t>
            </w:r>
          </w:p>
        </w:tc>
      </w:tr>
      <w:tr w:rsidR="00703CB6" w:rsidRPr="00703CB6" w14:paraId="71CA8051" w14:textId="77777777" w:rsidTr="798FFDD1">
        <w:trPr>
          <w:trHeight w:val="2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64AB089A" w14:textId="10185429" w:rsidR="798FFDD1" w:rsidRPr="00703CB6" w:rsidRDefault="798FFDD1" w:rsidP="798FFDD1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  <w:t>Produção intelectual e disseminação do conhecimento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92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39E482BB" w14:textId="548C8A39" w:rsidR="798FFDD1" w:rsidRPr="00703CB6" w:rsidRDefault="798FFDD1" w:rsidP="798FFDD1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</w:rPr>
              <w:t>Comprovar produção intelectual nos cinco anos anteriores à data de solicitação de credenciamento ou recredenciamento, avaliada por meio do Índice Global de Produção do Programa (</w:t>
            </w:r>
            <w:proofErr w:type="spellStart"/>
            <w:r w:rsidRPr="00703CB6">
              <w:rPr>
                <w:rFonts w:ascii="Times New Roman" w:eastAsia="Times New Roman" w:hAnsi="Times New Roman" w:cs="Times New Roman"/>
                <w:b w:val="0"/>
                <w:bCs w:val="0"/>
              </w:rPr>
              <w:t>IndProd</w:t>
            </w:r>
            <w:proofErr w:type="spellEnd"/>
            <w:r w:rsidRPr="00703CB6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) com valor equivalente ao conceito Bom, de acordo com último Relatório de Avaliação Quadrienal vigente na Área Interdisciplinar da CAPES para credenciamento em nível de Mestrado. </w:t>
            </w:r>
          </w:p>
        </w:tc>
      </w:tr>
      <w:tr w:rsidR="00703CB6" w:rsidRPr="00703CB6" w14:paraId="370C3167" w14:textId="77777777" w:rsidTr="798FFDD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08DDFF81" w14:textId="36D8EA04" w:rsidR="798FFDD1" w:rsidRPr="00703CB6" w:rsidRDefault="798FFDD1" w:rsidP="798FFDD1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  <w:t>Atuação no PPGPPIJ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92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  <w:tcMar>
              <w:left w:w="108" w:type="dxa"/>
              <w:right w:w="108" w:type="dxa"/>
            </w:tcMar>
          </w:tcPr>
          <w:p w14:paraId="3F007541" w14:textId="75119FAE" w:rsidR="798FFDD1" w:rsidRPr="00703CB6" w:rsidRDefault="798FFDD1" w:rsidP="798FFDD1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</w:pPr>
            <w:r w:rsidRPr="00703CB6">
              <w:rPr>
                <w:rFonts w:ascii="Times New Roman" w:eastAsia="Times New Roman" w:hAnsi="Times New Roman" w:cs="Times New Roman"/>
                <w:b w:val="0"/>
                <w:bCs w:val="0"/>
                <w:lang w:val="pt"/>
              </w:rPr>
              <w:t xml:space="preserve">Assumir compromisso de ofertar/ministrar pelo menos 1 (uma) disciplina por ano no PPGPPIJ, dentre o rol de disciplinas vigentes do programa. Orientação de estudantes selecionados em consonância com os projetos de pesquisa desenvolvidos. Participar de processos seletivos de candidatos à mestrado e comissões administrativas, conforme necessidades do PPGPPIJ. </w:t>
            </w:r>
          </w:p>
        </w:tc>
      </w:tr>
    </w:tbl>
    <w:p w14:paraId="1E207724" w14:textId="19BFEDE6" w:rsidR="00B2620E" w:rsidRPr="00703CB6" w:rsidRDefault="1C21622F" w:rsidP="00703CB6">
      <w:pPr>
        <w:spacing w:after="0"/>
        <w:jc w:val="both"/>
      </w:pPr>
      <w:r w:rsidRPr="00703CB6">
        <w:rPr>
          <w:rFonts w:ascii="Times New Roman" w:eastAsia="Times New Roman" w:hAnsi="Times New Roman" w:cs="Times New Roman"/>
          <w:lang w:val="pt"/>
        </w:rPr>
        <w:t xml:space="preserve"> </w:t>
      </w:r>
    </w:p>
    <w:sectPr w:rsidR="00B2620E" w:rsidRPr="00703CB6">
      <w:head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4242A7" w14:textId="77777777" w:rsidR="006E235A" w:rsidRDefault="006E235A" w:rsidP="001B5B4D">
      <w:pPr>
        <w:spacing w:after="0" w:line="240" w:lineRule="auto"/>
      </w:pPr>
      <w:r>
        <w:separator/>
      </w:r>
    </w:p>
  </w:endnote>
  <w:endnote w:type="continuationSeparator" w:id="0">
    <w:p w14:paraId="48A6FB2A" w14:textId="77777777" w:rsidR="006E235A" w:rsidRDefault="006E235A" w:rsidP="001B5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0911FB" w14:textId="77777777" w:rsidR="006E235A" w:rsidRDefault="006E235A" w:rsidP="001B5B4D">
      <w:pPr>
        <w:spacing w:after="0" w:line="240" w:lineRule="auto"/>
      </w:pPr>
      <w:r>
        <w:separator/>
      </w:r>
    </w:p>
  </w:footnote>
  <w:footnote w:type="continuationSeparator" w:id="0">
    <w:p w14:paraId="594FF6F5" w14:textId="77777777" w:rsidR="006E235A" w:rsidRDefault="006E235A" w:rsidP="001B5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C98C9" w14:textId="1DE868BC" w:rsidR="001B5B4D" w:rsidRDefault="001B5B4D">
    <w:pPr>
      <w:pStyle w:val="Cabealho"/>
    </w:pPr>
    <w:r>
      <w:rPr>
        <w:noProof/>
      </w:rPr>
      <w:drawing>
        <wp:anchor distT="0" distB="0" distL="0" distR="0" simplePos="0" relativeHeight="251661312" behindDoc="1" locked="0" layoutInCell="1" allowOverlap="1" wp14:anchorId="5DEA4555" wp14:editId="65991212">
          <wp:simplePos x="0" y="0"/>
          <wp:positionH relativeFrom="margin">
            <wp:posOffset>3442970</wp:posOffset>
          </wp:positionH>
          <wp:positionV relativeFrom="page">
            <wp:posOffset>256083</wp:posOffset>
          </wp:positionV>
          <wp:extent cx="2151103" cy="565744"/>
          <wp:effectExtent l="0" t="0" r="1905" b="6350"/>
          <wp:wrapNone/>
          <wp:docPr id="3" name="image2.jpe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 descr="Logotipo&#10;&#10;Descrição gerad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51103" cy="565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6C1AEFEA" wp14:editId="1166B3FB">
          <wp:simplePos x="0" y="0"/>
          <wp:positionH relativeFrom="margin">
            <wp:align>left</wp:align>
          </wp:positionH>
          <wp:positionV relativeFrom="page">
            <wp:posOffset>108230</wp:posOffset>
          </wp:positionV>
          <wp:extent cx="2072201" cy="1029655"/>
          <wp:effectExtent l="0" t="0" r="4445" b="0"/>
          <wp:wrapNone/>
          <wp:docPr id="1" name="image1.jpeg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Texto&#10;&#10;Descrição gerada automaticamente com confiança baixa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72201" cy="1029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72E6A7" w14:textId="77777777" w:rsidR="001B5B4D" w:rsidRDefault="001B5B4D">
    <w:pPr>
      <w:pStyle w:val="Cabealho"/>
    </w:pPr>
  </w:p>
  <w:p w14:paraId="42F86B6B" w14:textId="77777777" w:rsidR="001B5B4D" w:rsidRDefault="001B5B4D">
    <w:pPr>
      <w:pStyle w:val="Cabealho"/>
    </w:pPr>
  </w:p>
  <w:p w14:paraId="7F8735D2" w14:textId="5D6DCE89" w:rsidR="001B5B4D" w:rsidRDefault="001B5B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5C5C13"/>
    <w:multiLevelType w:val="hybridMultilevel"/>
    <w:tmpl w:val="01682C48"/>
    <w:lvl w:ilvl="0" w:tplc="3D86AA60">
      <w:start w:val="1"/>
      <w:numFmt w:val="lowerLetter"/>
      <w:lvlText w:val="%1."/>
      <w:lvlJc w:val="left"/>
      <w:pPr>
        <w:ind w:left="720" w:hanging="360"/>
      </w:pPr>
    </w:lvl>
    <w:lvl w:ilvl="1" w:tplc="A4FCE458">
      <w:start w:val="1"/>
      <w:numFmt w:val="lowerLetter"/>
      <w:lvlText w:val="%2."/>
      <w:lvlJc w:val="left"/>
      <w:pPr>
        <w:ind w:left="1440" w:hanging="360"/>
      </w:pPr>
    </w:lvl>
    <w:lvl w:ilvl="2" w:tplc="B6767B60">
      <w:start w:val="1"/>
      <w:numFmt w:val="lowerRoman"/>
      <w:lvlText w:val="%3."/>
      <w:lvlJc w:val="right"/>
      <w:pPr>
        <w:ind w:left="2160" w:hanging="180"/>
      </w:pPr>
    </w:lvl>
    <w:lvl w:ilvl="3" w:tplc="89BA1B6A">
      <w:start w:val="1"/>
      <w:numFmt w:val="decimal"/>
      <w:lvlText w:val="%4."/>
      <w:lvlJc w:val="left"/>
      <w:pPr>
        <w:ind w:left="2880" w:hanging="360"/>
      </w:pPr>
    </w:lvl>
    <w:lvl w:ilvl="4" w:tplc="122C97EC">
      <w:start w:val="1"/>
      <w:numFmt w:val="lowerLetter"/>
      <w:lvlText w:val="%5."/>
      <w:lvlJc w:val="left"/>
      <w:pPr>
        <w:ind w:left="3600" w:hanging="360"/>
      </w:pPr>
    </w:lvl>
    <w:lvl w:ilvl="5" w:tplc="C1A2DE6A">
      <w:start w:val="1"/>
      <w:numFmt w:val="lowerRoman"/>
      <w:lvlText w:val="%6."/>
      <w:lvlJc w:val="right"/>
      <w:pPr>
        <w:ind w:left="4320" w:hanging="180"/>
      </w:pPr>
    </w:lvl>
    <w:lvl w:ilvl="6" w:tplc="4C7C8F5E">
      <w:start w:val="1"/>
      <w:numFmt w:val="decimal"/>
      <w:lvlText w:val="%7."/>
      <w:lvlJc w:val="left"/>
      <w:pPr>
        <w:ind w:left="5040" w:hanging="360"/>
      </w:pPr>
    </w:lvl>
    <w:lvl w:ilvl="7" w:tplc="9FCE4C4E">
      <w:start w:val="1"/>
      <w:numFmt w:val="lowerLetter"/>
      <w:lvlText w:val="%8."/>
      <w:lvlJc w:val="left"/>
      <w:pPr>
        <w:ind w:left="5760" w:hanging="360"/>
      </w:pPr>
    </w:lvl>
    <w:lvl w:ilvl="8" w:tplc="AC2A5B4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662B54"/>
    <w:multiLevelType w:val="hybridMultilevel"/>
    <w:tmpl w:val="7C1801C6"/>
    <w:lvl w:ilvl="0" w:tplc="625CC04C">
      <w:start w:val="1"/>
      <w:numFmt w:val="lowerLetter"/>
      <w:lvlText w:val="%1."/>
      <w:lvlJc w:val="left"/>
      <w:pPr>
        <w:ind w:left="720" w:hanging="360"/>
      </w:pPr>
    </w:lvl>
    <w:lvl w:ilvl="1" w:tplc="9FE2345E">
      <w:start w:val="1"/>
      <w:numFmt w:val="lowerLetter"/>
      <w:lvlText w:val="%2."/>
      <w:lvlJc w:val="left"/>
      <w:pPr>
        <w:ind w:left="1440" w:hanging="360"/>
      </w:pPr>
    </w:lvl>
    <w:lvl w:ilvl="2" w:tplc="6EBA7254">
      <w:start w:val="1"/>
      <w:numFmt w:val="lowerRoman"/>
      <w:lvlText w:val="%3."/>
      <w:lvlJc w:val="right"/>
      <w:pPr>
        <w:ind w:left="2160" w:hanging="180"/>
      </w:pPr>
    </w:lvl>
    <w:lvl w:ilvl="3" w:tplc="97F64C06">
      <w:start w:val="1"/>
      <w:numFmt w:val="decimal"/>
      <w:lvlText w:val="%4."/>
      <w:lvlJc w:val="left"/>
      <w:pPr>
        <w:ind w:left="2880" w:hanging="360"/>
      </w:pPr>
    </w:lvl>
    <w:lvl w:ilvl="4" w:tplc="0D2CD66C">
      <w:start w:val="1"/>
      <w:numFmt w:val="lowerLetter"/>
      <w:lvlText w:val="%5."/>
      <w:lvlJc w:val="left"/>
      <w:pPr>
        <w:ind w:left="3600" w:hanging="360"/>
      </w:pPr>
    </w:lvl>
    <w:lvl w:ilvl="5" w:tplc="8FBC80E2">
      <w:start w:val="1"/>
      <w:numFmt w:val="lowerRoman"/>
      <w:lvlText w:val="%6."/>
      <w:lvlJc w:val="right"/>
      <w:pPr>
        <w:ind w:left="4320" w:hanging="180"/>
      </w:pPr>
    </w:lvl>
    <w:lvl w:ilvl="6" w:tplc="036E005C">
      <w:start w:val="1"/>
      <w:numFmt w:val="decimal"/>
      <w:lvlText w:val="%7."/>
      <w:lvlJc w:val="left"/>
      <w:pPr>
        <w:ind w:left="5040" w:hanging="360"/>
      </w:pPr>
    </w:lvl>
    <w:lvl w:ilvl="7" w:tplc="25C6724A">
      <w:start w:val="1"/>
      <w:numFmt w:val="lowerLetter"/>
      <w:lvlText w:val="%8."/>
      <w:lvlJc w:val="left"/>
      <w:pPr>
        <w:ind w:left="5760" w:hanging="360"/>
      </w:pPr>
    </w:lvl>
    <w:lvl w:ilvl="8" w:tplc="227EB6D0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943450">
    <w:abstractNumId w:val="0"/>
  </w:num>
  <w:num w:numId="2" w16cid:durableId="351538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A653E2"/>
    <w:rsid w:val="001B5B4D"/>
    <w:rsid w:val="003D40DB"/>
    <w:rsid w:val="004C1030"/>
    <w:rsid w:val="006E235A"/>
    <w:rsid w:val="00703CB6"/>
    <w:rsid w:val="008008D0"/>
    <w:rsid w:val="00A135C2"/>
    <w:rsid w:val="00B2620E"/>
    <w:rsid w:val="00C84968"/>
    <w:rsid w:val="13D68265"/>
    <w:rsid w:val="1A7FC8EF"/>
    <w:rsid w:val="1C21622F"/>
    <w:rsid w:val="28B7E8F3"/>
    <w:rsid w:val="2AADCEB4"/>
    <w:rsid w:val="2F6932A5"/>
    <w:rsid w:val="307E66CD"/>
    <w:rsid w:val="32EBA054"/>
    <w:rsid w:val="36A36110"/>
    <w:rsid w:val="3FF88827"/>
    <w:rsid w:val="43AC9CA6"/>
    <w:rsid w:val="48C4F558"/>
    <w:rsid w:val="4E67F54E"/>
    <w:rsid w:val="56702CAC"/>
    <w:rsid w:val="57A4DDA9"/>
    <w:rsid w:val="5E9D1FA4"/>
    <w:rsid w:val="5F648939"/>
    <w:rsid w:val="60958795"/>
    <w:rsid w:val="6CE8B10C"/>
    <w:rsid w:val="6FA653E2"/>
    <w:rsid w:val="72A07433"/>
    <w:rsid w:val="73A7E2BE"/>
    <w:rsid w:val="798FFDD1"/>
    <w:rsid w:val="7D77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653E2"/>
  <w15:chartTrackingRefBased/>
  <w15:docId w15:val="{1ACD6DE0-824D-4863-80AB-DD42093A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deGrade1Clara-nfase5">
    <w:name w:val="Grid Table 1 Light Accent 5"/>
    <w:basedOn w:val="Tabela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Fontepargpadro"/>
    <w:uiPriority w:val="99"/>
    <w:unhideWhenUsed/>
    <w:rPr>
      <w:color w:val="467886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B5B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5B4D"/>
  </w:style>
  <w:style w:type="paragraph" w:styleId="Rodap">
    <w:name w:val="footer"/>
    <w:basedOn w:val="Normal"/>
    <w:link w:val="RodapChar"/>
    <w:uiPriority w:val="99"/>
    <w:unhideWhenUsed/>
    <w:rsid w:val="001B5B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5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capes/pt-br/centrais-de-conteudo/10062019-producao-tecnica-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br/capes/pt-br/centrais-de-conteudo/12062019-proposta-de-classificacao-de-livros-gt-qualislivro-pdf/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1302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Raquel Gomes Maia Pires</dc:creator>
  <cp:keywords/>
  <dc:description/>
  <cp:lastModifiedBy>Maria Raquel Gomes Maia Pires</cp:lastModifiedBy>
  <cp:revision>2</cp:revision>
  <cp:lastPrinted>2024-09-09T20:13:00Z</cp:lastPrinted>
  <dcterms:created xsi:type="dcterms:W3CDTF">2024-09-09T20:24:00Z</dcterms:created>
  <dcterms:modified xsi:type="dcterms:W3CDTF">2024-09-09T20:24:00Z</dcterms:modified>
</cp:coreProperties>
</file>